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EAA3" w14:textId="0066DA3D" w:rsidR="00493A96" w:rsidRPr="00E6765C" w:rsidRDefault="00493A96" w:rsidP="00CA6D9E">
      <w:pPr>
        <w:widowControl w:val="0"/>
        <w:spacing w:line="276" w:lineRule="auto"/>
        <w:rPr>
          <w:rFonts w:asciiTheme="minorHAnsi" w:hAnsiTheme="minorHAnsi" w:cstheme="minorHAnsi"/>
          <w:b/>
          <w:snapToGrid w:val="0"/>
          <w:sz w:val="22"/>
          <w:szCs w:val="22"/>
          <w:lang w:val="en-GB"/>
        </w:rPr>
      </w:pP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b/>
          <w:snapToGrid w:val="0"/>
          <w:sz w:val="22"/>
          <w:szCs w:val="22"/>
          <w:lang w:val="en-GB"/>
        </w:rPr>
        <w:t xml:space="preserve">                    DRAFT CONTRACT</w:t>
      </w:r>
    </w:p>
    <w:p w14:paraId="2D47690A" w14:textId="77777777" w:rsidR="00493A96" w:rsidRPr="00E6765C" w:rsidRDefault="00493A96" w:rsidP="00CA6D9E">
      <w:pPr>
        <w:widowControl w:val="0"/>
        <w:spacing w:line="276" w:lineRule="auto"/>
        <w:rPr>
          <w:rFonts w:asciiTheme="minorHAnsi" w:hAnsiTheme="minorHAnsi" w:cstheme="minorHAnsi"/>
          <w:b/>
          <w:snapToGrid w:val="0"/>
          <w:sz w:val="22"/>
          <w:szCs w:val="22"/>
          <w:lang w:val="en-GB"/>
        </w:rPr>
      </w:pPr>
    </w:p>
    <w:p w14:paraId="608F6C63" w14:textId="061D4E09"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b/>
          <w:snapToGrid w:val="0"/>
          <w:sz w:val="22"/>
          <w:szCs w:val="22"/>
          <w:lang w:val="en-GB"/>
        </w:rPr>
        <w:t>GEN energija d.o.o.</w:t>
      </w:r>
      <w:r w:rsidRPr="00E6765C">
        <w:rPr>
          <w:rFonts w:asciiTheme="minorHAnsi" w:hAnsiTheme="minorHAnsi" w:cstheme="minorHAnsi"/>
          <w:snapToGrid w:val="0"/>
          <w:sz w:val="22"/>
          <w:szCs w:val="22"/>
          <w:lang w:val="en-GB"/>
        </w:rPr>
        <w:t>, Vrbina 17, 8270 Krško, Slovenia</w:t>
      </w:r>
    </w:p>
    <w:p w14:paraId="793DEE20" w14:textId="3C9B9A55"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 xml:space="preserve">represented by </w:t>
      </w:r>
      <w:r w:rsidR="009C0CF1" w:rsidRPr="00E6765C">
        <w:rPr>
          <w:rFonts w:asciiTheme="minorHAnsi" w:hAnsiTheme="minorHAnsi" w:cstheme="minorHAnsi"/>
          <w:snapToGrid w:val="0"/>
          <w:sz w:val="22"/>
          <w:szCs w:val="22"/>
          <w:lang w:val="en-GB"/>
        </w:rPr>
        <w:t>Chief Executive Officer</w:t>
      </w:r>
      <w:r w:rsidRPr="00E6765C">
        <w:rPr>
          <w:rFonts w:asciiTheme="minorHAnsi" w:hAnsiTheme="minorHAnsi" w:cstheme="minorHAnsi"/>
          <w:snapToGrid w:val="0"/>
          <w:sz w:val="22"/>
          <w:szCs w:val="22"/>
          <w:lang w:val="en-GB"/>
        </w:rPr>
        <w:t xml:space="preserve"> Dejan Paravan</w:t>
      </w:r>
      <w:r w:rsidR="009C0CF1" w:rsidRPr="00E6765C">
        <w:rPr>
          <w:rFonts w:asciiTheme="minorHAnsi" w:hAnsiTheme="minorHAnsi" w:cstheme="minorHAnsi"/>
          <w:snapToGrid w:val="0"/>
          <w:sz w:val="22"/>
          <w:szCs w:val="22"/>
          <w:lang w:val="en-GB"/>
        </w:rPr>
        <w:t>, PhD</w:t>
      </w:r>
      <w:r w:rsidRPr="00E6765C">
        <w:rPr>
          <w:rFonts w:asciiTheme="minorHAnsi" w:hAnsiTheme="minorHAnsi" w:cstheme="minorHAnsi"/>
          <w:snapToGrid w:val="0"/>
          <w:sz w:val="22"/>
          <w:szCs w:val="22"/>
          <w:lang w:val="en-GB"/>
        </w:rPr>
        <w:t xml:space="preserve"> </w:t>
      </w:r>
    </w:p>
    <w:p w14:paraId="3691E149" w14:textId="711D357F" w:rsidR="00072135" w:rsidRPr="00E6765C" w:rsidRDefault="00072135"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and</w:t>
      </w:r>
      <w:r w:rsidRPr="00E6765C" w:rsidDel="009C0CF1">
        <w:rPr>
          <w:rFonts w:asciiTheme="minorHAnsi" w:hAnsiTheme="minorHAnsi" w:cstheme="minorHAnsi"/>
          <w:snapToGrid w:val="0"/>
          <w:sz w:val="22"/>
          <w:szCs w:val="22"/>
          <w:lang w:val="en-GB"/>
        </w:rPr>
        <w:t xml:space="preserve"> </w:t>
      </w:r>
      <w:r w:rsidR="009C0CF1" w:rsidRPr="00E6765C">
        <w:rPr>
          <w:rFonts w:asciiTheme="minorHAnsi" w:hAnsiTheme="minorHAnsi" w:cstheme="minorHAnsi"/>
          <w:snapToGrid w:val="0"/>
          <w:sz w:val="22"/>
          <w:szCs w:val="22"/>
          <w:lang w:val="en-GB"/>
        </w:rPr>
        <w:t xml:space="preserve">Chief Financial Officer </w:t>
      </w:r>
      <w:r w:rsidRPr="00E6765C">
        <w:rPr>
          <w:rFonts w:asciiTheme="minorHAnsi" w:hAnsiTheme="minorHAnsi" w:cstheme="minorHAnsi"/>
          <w:snapToGrid w:val="0"/>
          <w:sz w:val="22"/>
          <w:szCs w:val="22"/>
          <w:lang w:val="en-GB"/>
        </w:rPr>
        <w:t>Nada Drobne Popović, MSc</w:t>
      </w:r>
    </w:p>
    <w:p w14:paraId="57E52B7F" w14:textId="77777777"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 xml:space="preserve">VAT ID no.: SI44454686 </w:t>
      </w:r>
    </w:p>
    <w:p w14:paraId="0DC29A4E" w14:textId="77777777"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registration number: 1646613</w:t>
      </w:r>
    </w:p>
    <w:p w14:paraId="7DA65CC7" w14:textId="1181CB16" w:rsidR="00E73A7B" w:rsidRPr="00E6765C" w:rsidRDefault="00E73A7B" w:rsidP="00856B3C">
      <w:pPr>
        <w:widowControl w:val="0"/>
        <w:spacing w:line="276" w:lineRule="auto"/>
        <w:jc w:val="both"/>
        <w:rPr>
          <w:rFonts w:asciiTheme="minorHAnsi" w:hAnsiTheme="minorHAnsi" w:cstheme="minorHAnsi"/>
          <w:b/>
          <w:snapToGrid w:val="0"/>
          <w:sz w:val="22"/>
          <w:szCs w:val="22"/>
          <w:lang w:val="en-GB"/>
        </w:rPr>
      </w:pPr>
      <w:r w:rsidRPr="00E6765C">
        <w:rPr>
          <w:rFonts w:asciiTheme="minorHAnsi" w:hAnsiTheme="minorHAnsi" w:cstheme="minorHAnsi"/>
          <w:b/>
          <w:snapToGrid w:val="0"/>
          <w:sz w:val="22"/>
          <w:szCs w:val="22"/>
          <w:lang w:val="en-GB"/>
        </w:rPr>
        <w:t xml:space="preserve">(hereinafter: the </w:t>
      </w:r>
      <w:r w:rsidR="009C0CF1" w:rsidRPr="00E6765C">
        <w:rPr>
          <w:rFonts w:asciiTheme="minorHAnsi" w:hAnsiTheme="minorHAnsi" w:cstheme="minorHAnsi"/>
          <w:b/>
          <w:snapToGrid w:val="0"/>
          <w:sz w:val="22"/>
          <w:szCs w:val="22"/>
          <w:lang w:val="en-GB"/>
        </w:rPr>
        <w:t>“</w:t>
      </w:r>
      <w:r w:rsidRPr="00E6765C">
        <w:rPr>
          <w:rFonts w:asciiTheme="minorHAnsi" w:hAnsiTheme="minorHAnsi" w:cstheme="minorHAnsi"/>
          <w:b/>
          <w:snapToGrid w:val="0"/>
          <w:sz w:val="22"/>
          <w:szCs w:val="22"/>
          <w:lang w:val="en-GB"/>
        </w:rPr>
        <w:t>Contracting Authority</w:t>
      </w:r>
      <w:r w:rsidR="009C0CF1" w:rsidRPr="00E6765C">
        <w:rPr>
          <w:rFonts w:asciiTheme="minorHAnsi" w:hAnsiTheme="minorHAnsi" w:cstheme="minorHAnsi"/>
          <w:b/>
          <w:snapToGrid w:val="0"/>
          <w:sz w:val="22"/>
          <w:szCs w:val="22"/>
          <w:lang w:val="en-GB"/>
        </w:rPr>
        <w:t>”</w:t>
      </w:r>
      <w:r w:rsidRPr="00E6765C">
        <w:rPr>
          <w:rFonts w:asciiTheme="minorHAnsi" w:hAnsiTheme="minorHAnsi" w:cstheme="minorHAnsi"/>
          <w:b/>
          <w:snapToGrid w:val="0"/>
          <w:sz w:val="22"/>
          <w:szCs w:val="22"/>
          <w:lang w:val="en-GB"/>
        </w:rPr>
        <w:t>)</w:t>
      </w:r>
    </w:p>
    <w:p w14:paraId="72423234" w14:textId="77777777" w:rsidR="00E73A7B" w:rsidRPr="00E6765C" w:rsidRDefault="00E73A7B" w:rsidP="00CA6D9E">
      <w:pPr>
        <w:pStyle w:val="Navadenangleski"/>
        <w:spacing w:line="276" w:lineRule="auto"/>
        <w:rPr>
          <w:rFonts w:asciiTheme="minorHAnsi" w:hAnsiTheme="minorHAnsi" w:cstheme="minorHAnsi"/>
          <w:szCs w:val="22"/>
          <w:lang w:val="en-GB"/>
        </w:rPr>
      </w:pPr>
    </w:p>
    <w:p w14:paraId="708CF517" w14:textId="77777777" w:rsidR="00E73A7B" w:rsidRPr="00E6765C" w:rsidRDefault="00E73A7B"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and</w:t>
      </w:r>
    </w:p>
    <w:p w14:paraId="6AA36B77" w14:textId="77777777" w:rsidR="00E73A7B" w:rsidRPr="00E6765C" w:rsidRDefault="00E73A7B" w:rsidP="00856B3C">
      <w:pPr>
        <w:spacing w:line="276" w:lineRule="auto"/>
        <w:jc w:val="both"/>
        <w:rPr>
          <w:rFonts w:asciiTheme="minorHAnsi" w:hAnsiTheme="minorHAnsi" w:cstheme="minorHAnsi"/>
          <w:b/>
          <w:sz w:val="22"/>
          <w:szCs w:val="22"/>
          <w:lang w:val="en-GB"/>
        </w:rPr>
      </w:pPr>
    </w:p>
    <w:p w14:paraId="1A5E94AA" w14:textId="77777777" w:rsidR="00E00CEB" w:rsidRPr="00E6765C" w:rsidRDefault="000A67EE" w:rsidP="00CA324A">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b/>
          <w:sz w:val="22"/>
          <w:szCs w:val="22"/>
          <w:lang w:val="en-GB"/>
        </w:rPr>
        <w:t>________________________</w:t>
      </w:r>
    </w:p>
    <w:p w14:paraId="397A0ED5" w14:textId="7E3E2611" w:rsidR="00E00CEB" w:rsidRPr="00E6765C" w:rsidRDefault="00A94113"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represented by </w:t>
      </w:r>
    </w:p>
    <w:p w14:paraId="1A97C963" w14:textId="77777777" w:rsidR="00E00CEB" w:rsidRPr="00E6765C" w:rsidRDefault="00E00CEB"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VAT ID no.: </w:t>
      </w:r>
    </w:p>
    <w:p w14:paraId="4C15A3CB" w14:textId="66992B3D" w:rsidR="00E00CEB" w:rsidRPr="00E6765C" w:rsidRDefault="00E00CEB"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registration number:</w:t>
      </w:r>
    </w:p>
    <w:p w14:paraId="753991DD" w14:textId="00463E94" w:rsidR="003E2779" w:rsidRPr="00E6765C" w:rsidRDefault="003E2779" w:rsidP="00856B3C">
      <w:pPr>
        <w:autoSpaceDE w:val="0"/>
        <w:autoSpaceDN w:val="0"/>
        <w:adjustRightInd w:val="0"/>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(hereinafter: </w:t>
      </w:r>
      <w:r w:rsidR="009C0CF1" w:rsidRPr="00E6765C">
        <w:rPr>
          <w:rFonts w:asciiTheme="minorHAnsi" w:hAnsiTheme="minorHAnsi" w:cstheme="minorHAnsi"/>
          <w:b/>
          <w:sz w:val="22"/>
          <w:szCs w:val="22"/>
          <w:lang w:val="en-GB"/>
        </w:rPr>
        <w:t>“</w:t>
      </w:r>
      <w:r w:rsidRPr="00E6765C">
        <w:rPr>
          <w:rFonts w:asciiTheme="minorHAnsi" w:hAnsiTheme="minorHAnsi" w:cstheme="minorHAnsi"/>
          <w:b/>
          <w:sz w:val="22"/>
          <w:szCs w:val="22"/>
          <w:lang w:val="en-GB"/>
        </w:rPr>
        <w:t>the Contractor</w:t>
      </w:r>
      <w:r w:rsidR="009C0CF1" w:rsidRPr="00E6765C">
        <w:rPr>
          <w:rFonts w:asciiTheme="minorHAnsi" w:hAnsiTheme="minorHAnsi" w:cstheme="minorHAnsi"/>
          <w:b/>
          <w:sz w:val="22"/>
          <w:szCs w:val="22"/>
          <w:lang w:val="en-GB"/>
        </w:rPr>
        <w:t>”</w:t>
      </w:r>
      <w:r w:rsidRPr="00E6765C">
        <w:rPr>
          <w:rFonts w:asciiTheme="minorHAnsi" w:hAnsiTheme="minorHAnsi" w:cstheme="minorHAnsi"/>
          <w:b/>
          <w:sz w:val="22"/>
          <w:szCs w:val="22"/>
          <w:lang w:val="en-GB"/>
        </w:rPr>
        <w:t>)</w:t>
      </w:r>
    </w:p>
    <w:p w14:paraId="744507C2" w14:textId="77777777" w:rsidR="009C0CF1" w:rsidRPr="00E6765C" w:rsidRDefault="009C0CF1" w:rsidP="00856B3C">
      <w:pPr>
        <w:autoSpaceDE w:val="0"/>
        <w:autoSpaceDN w:val="0"/>
        <w:adjustRightInd w:val="0"/>
        <w:spacing w:line="276" w:lineRule="auto"/>
        <w:jc w:val="both"/>
        <w:rPr>
          <w:rFonts w:asciiTheme="minorHAnsi" w:hAnsiTheme="minorHAnsi" w:cstheme="minorHAnsi"/>
          <w:b/>
          <w:sz w:val="22"/>
          <w:szCs w:val="22"/>
          <w:lang w:val="en-GB"/>
        </w:rPr>
      </w:pPr>
    </w:p>
    <w:p w14:paraId="38AFED92" w14:textId="5E435038" w:rsidR="009C0CF1" w:rsidRPr="00E6765C" w:rsidRDefault="009C0CF1"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Together referred also as Parties</w:t>
      </w:r>
    </w:p>
    <w:p w14:paraId="3C9DB370" w14:textId="77777777" w:rsidR="00E73A7B" w:rsidRPr="00E6765C" w:rsidRDefault="00E73A7B" w:rsidP="00856B3C">
      <w:pPr>
        <w:spacing w:line="276" w:lineRule="auto"/>
        <w:jc w:val="both"/>
        <w:rPr>
          <w:rFonts w:asciiTheme="minorHAnsi" w:hAnsiTheme="minorHAnsi" w:cstheme="minorHAnsi"/>
          <w:sz w:val="22"/>
          <w:szCs w:val="22"/>
          <w:lang w:val="en-GB"/>
        </w:rPr>
      </w:pPr>
    </w:p>
    <w:p w14:paraId="08F995C0" w14:textId="77777777" w:rsidR="00E73A7B" w:rsidRPr="00E6765C" w:rsidRDefault="00E73A7B" w:rsidP="00856B3C">
      <w:pPr>
        <w:spacing w:line="276" w:lineRule="auto"/>
        <w:jc w:val="both"/>
        <w:rPr>
          <w:rFonts w:asciiTheme="minorHAnsi" w:hAnsiTheme="minorHAnsi" w:cstheme="minorHAnsi"/>
          <w:sz w:val="22"/>
          <w:szCs w:val="22"/>
          <w:lang w:val="en-GB"/>
        </w:rPr>
      </w:pPr>
    </w:p>
    <w:p w14:paraId="69F293DB" w14:textId="5AC17F44" w:rsidR="00E73A7B" w:rsidRPr="00E6765C" w:rsidRDefault="003E2779"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hereby </w:t>
      </w:r>
      <w:proofErr w:type="gramStart"/>
      <w:r w:rsidRPr="00E6765C">
        <w:rPr>
          <w:rFonts w:asciiTheme="minorHAnsi" w:hAnsiTheme="minorHAnsi" w:cstheme="minorHAnsi"/>
          <w:sz w:val="22"/>
          <w:szCs w:val="22"/>
          <w:lang w:val="en-GB"/>
        </w:rPr>
        <w:t>enter into</w:t>
      </w:r>
      <w:proofErr w:type="gramEnd"/>
      <w:r w:rsidRPr="00E6765C">
        <w:rPr>
          <w:rFonts w:asciiTheme="minorHAnsi" w:hAnsiTheme="minorHAnsi" w:cstheme="minorHAnsi"/>
          <w:sz w:val="22"/>
          <w:szCs w:val="22"/>
          <w:lang w:val="en-GB"/>
        </w:rPr>
        <w:t xml:space="preserve"> the following</w:t>
      </w:r>
    </w:p>
    <w:p w14:paraId="1A1F1FBD" w14:textId="7FA5002F" w:rsidR="00E73A7B" w:rsidRPr="00E6765C" w:rsidRDefault="00E73A7B" w:rsidP="00CA6D9E">
      <w:pPr>
        <w:spacing w:line="276" w:lineRule="auto"/>
        <w:rPr>
          <w:rFonts w:asciiTheme="minorHAnsi" w:hAnsiTheme="minorHAnsi" w:cstheme="minorHAnsi"/>
          <w:sz w:val="22"/>
          <w:szCs w:val="22"/>
          <w:lang w:val="en-GB"/>
        </w:rPr>
      </w:pPr>
    </w:p>
    <w:p w14:paraId="78051A42" w14:textId="77777777" w:rsidR="00C30998" w:rsidRPr="00E6765C" w:rsidRDefault="00C30998" w:rsidP="00CA6D9E">
      <w:pPr>
        <w:spacing w:line="276" w:lineRule="auto"/>
        <w:rPr>
          <w:rFonts w:asciiTheme="minorHAnsi" w:hAnsiTheme="minorHAnsi" w:cstheme="minorHAnsi"/>
          <w:sz w:val="22"/>
          <w:szCs w:val="22"/>
          <w:lang w:val="en-GB"/>
        </w:rPr>
      </w:pPr>
    </w:p>
    <w:p w14:paraId="37114DB5" w14:textId="77777777" w:rsidR="000A67EE" w:rsidRPr="00E6765C" w:rsidRDefault="000A67EE" w:rsidP="00CA6D9E">
      <w:pPr>
        <w:spacing w:line="276" w:lineRule="auto"/>
        <w:rPr>
          <w:rFonts w:asciiTheme="minorHAnsi" w:hAnsiTheme="minorHAnsi" w:cstheme="minorHAnsi"/>
          <w:sz w:val="22"/>
          <w:szCs w:val="22"/>
          <w:lang w:val="en-GB"/>
        </w:rPr>
      </w:pPr>
    </w:p>
    <w:p w14:paraId="2DDEED80" w14:textId="77777777" w:rsidR="0070727F" w:rsidRPr="00E6765C" w:rsidRDefault="0070727F" w:rsidP="00CA6D9E">
      <w:pPr>
        <w:spacing w:line="276" w:lineRule="auto"/>
        <w:rPr>
          <w:rFonts w:asciiTheme="minorHAnsi" w:hAnsiTheme="minorHAnsi" w:cstheme="minorHAnsi"/>
          <w:sz w:val="22"/>
          <w:szCs w:val="22"/>
          <w:lang w:val="en-GB"/>
        </w:rPr>
      </w:pPr>
    </w:p>
    <w:p w14:paraId="5C4A0BAF" w14:textId="77777777" w:rsidR="00E73A7B" w:rsidRPr="00E6765C" w:rsidRDefault="00E73A7B" w:rsidP="00CA6D9E">
      <w:pPr>
        <w:spacing w:line="276" w:lineRule="auto"/>
        <w:jc w:val="center"/>
        <w:rPr>
          <w:rFonts w:asciiTheme="minorHAnsi" w:hAnsiTheme="minorHAnsi" w:cstheme="minorHAnsi"/>
          <w:b/>
          <w:sz w:val="22"/>
          <w:szCs w:val="22"/>
          <w:lang w:val="en-GB"/>
        </w:rPr>
      </w:pPr>
    </w:p>
    <w:p w14:paraId="633A4FB3" w14:textId="5D6A8A45" w:rsidR="0070727F" w:rsidRPr="00E6765C" w:rsidRDefault="003E2779" w:rsidP="00CA6D9E">
      <w:pPr>
        <w:spacing w:line="276" w:lineRule="auto"/>
        <w:jc w:val="center"/>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Contract on the </w:t>
      </w:r>
      <w:r w:rsidR="009E6316" w:rsidRPr="00E6765C">
        <w:rPr>
          <w:rFonts w:asciiTheme="minorHAnsi" w:hAnsiTheme="minorHAnsi" w:cstheme="minorHAnsi"/>
          <w:b/>
          <w:sz w:val="22"/>
          <w:szCs w:val="22"/>
          <w:lang w:val="en-GB"/>
        </w:rPr>
        <w:t>s</w:t>
      </w:r>
      <w:r w:rsidRPr="00E6765C">
        <w:rPr>
          <w:rFonts w:asciiTheme="minorHAnsi" w:hAnsiTheme="minorHAnsi" w:cstheme="minorHAnsi"/>
          <w:b/>
          <w:sz w:val="22"/>
          <w:szCs w:val="22"/>
          <w:lang w:val="en-GB"/>
        </w:rPr>
        <w:t>et-up, support and maintenance of the ‘Position Tool Solution’ software.</w:t>
      </w:r>
    </w:p>
    <w:p w14:paraId="4F106616" w14:textId="77777777" w:rsidR="004B4684" w:rsidRPr="00E6765C" w:rsidRDefault="004B4684" w:rsidP="00CA6D9E">
      <w:pPr>
        <w:spacing w:line="276" w:lineRule="auto"/>
        <w:rPr>
          <w:rFonts w:asciiTheme="minorHAnsi" w:hAnsiTheme="minorHAnsi" w:cstheme="minorHAnsi"/>
          <w:b/>
          <w:sz w:val="22"/>
          <w:szCs w:val="22"/>
          <w:lang w:val="en-GB"/>
        </w:rPr>
      </w:pPr>
    </w:p>
    <w:p w14:paraId="43292E96" w14:textId="1408C3F6" w:rsidR="003E2779" w:rsidRPr="00E6765C" w:rsidRDefault="001B4624" w:rsidP="0033593C">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INTRODUCTORY PROVISIONS</w:t>
      </w:r>
    </w:p>
    <w:p w14:paraId="1DED0D1B" w14:textId="77777777" w:rsidR="003E2779" w:rsidRPr="00E6765C" w:rsidRDefault="003E2779"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w:t>
      </w:r>
    </w:p>
    <w:p w14:paraId="2A1C8BC4" w14:textId="77777777" w:rsidR="003E2779" w:rsidRPr="00E6765C" w:rsidRDefault="003E2779" w:rsidP="00CA6D9E">
      <w:pPr>
        <w:spacing w:line="276" w:lineRule="auto"/>
        <w:ind w:left="360"/>
        <w:jc w:val="both"/>
        <w:rPr>
          <w:rFonts w:asciiTheme="minorHAnsi" w:hAnsiTheme="minorHAnsi" w:cstheme="minorHAnsi"/>
          <w:sz w:val="22"/>
          <w:szCs w:val="22"/>
          <w:lang w:val="en-GB"/>
        </w:rPr>
      </w:pPr>
    </w:p>
    <w:p w14:paraId="78A87658" w14:textId="348C267A" w:rsidR="00302B8F" w:rsidRPr="00E6765C" w:rsidRDefault="00302B8F" w:rsidP="00E14A4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parties hereby find that this contract shall be concluded on the basis of a public contract award procedure carried out in accordance with the provisions of Article 45 of the Public Procurement Act (ZJN-3), published on the public procurement portal on __________ under reference no. _______________, and in the Official Journal of the European Union under reference no. _______ published on ____________.</w:t>
      </w:r>
    </w:p>
    <w:p w14:paraId="71D0FB70" w14:textId="77777777" w:rsidR="00302B8F" w:rsidRPr="00E6765C" w:rsidRDefault="00302B8F" w:rsidP="00302B8F">
      <w:pPr>
        <w:spacing w:line="276" w:lineRule="auto"/>
        <w:rPr>
          <w:rFonts w:asciiTheme="minorHAnsi" w:hAnsiTheme="minorHAnsi" w:cstheme="minorHAnsi"/>
          <w:sz w:val="22"/>
          <w:szCs w:val="22"/>
          <w:lang w:val="en-GB"/>
        </w:rPr>
      </w:pPr>
    </w:p>
    <w:p w14:paraId="794AE00F" w14:textId="76D03A41" w:rsidR="00302B8F" w:rsidRPr="00E6765C" w:rsidRDefault="00302B8F" w:rsidP="00E14A4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was selected as the most favourable tenderer for the contract </w:t>
      </w:r>
      <w:proofErr w:type="gramStart"/>
      <w:r w:rsidRPr="00E6765C">
        <w:rPr>
          <w:rFonts w:asciiTheme="minorHAnsi" w:hAnsiTheme="minorHAnsi" w:cstheme="minorHAnsi"/>
          <w:sz w:val="22"/>
          <w:szCs w:val="22"/>
          <w:lang w:val="en-GB"/>
        </w:rPr>
        <w:t>on the basis of</w:t>
      </w:r>
      <w:proofErr w:type="gramEnd"/>
      <w:r w:rsidRPr="00E6765C">
        <w:rPr>
          <w:rFonts w:asciiTheme="minorHAnsi" w:hAnsiTheme="minorHAnsi" w:cstheme="minorHAnsi"/>
          <w:sz w:val="22"/>
          <w:szCs w:val="22"/>
          <w:lang w:val="en-GB"/>
        </w:rPr>
        <w:t xml:space="preserve"> the award decision.</w:t>
      </w:r>
    </w:p>
    <w:p w14:paraId="5C065F65" w14:textId="77777777" w:rsidR="00C30998" w:rsidRPr="00E6765C" w:rsidRDefault="00C30998" w:rsidP="00CA6D9E">
      <w:pPr>
        <w:spacing w:line="276" w:lineRule="auto"/>
        <w:rPr>
          <w:rFonts w:asciiTheme="minorHAnsi" w:hAnsiTheme="minorHAnsi" w:cstheme="minorHAnsi"/>
          <w:b/>
          <w:sz w:val="22"/>
          <w:szCs w:val="22"/>
          <w:lang w:val="en-GB"/>
        </w:rPr>
      </w:pPr>
    </w:p>
    <w:p w14:paraId="1486E044" w14:textId="77777777" w:rsidR="000A67EE" w:rsidRPr="00E6765C" w:rsidRDefault="000A67EE" w:rsidP="00CA6D9E">
      <w:pPr>
        <w:spacing w:line="276" w:lineRule="auto"/>
        <w:rPr>
          <w:rFonts w:asciiTheme="minorHAnsi" w:hAnsiTheme="minorHAnsi" w:cstheme="minorHAnsi"/>
          <w:b/>
          <w:sz w:val="22"/>
          <w:szCs w:val="22"/>
          <w:lang w:val="en-GB"/>
        </w:rPr>
      </w:pPr>
    </w:p>
    <w:p w14:paraId="15563F89" w14:textId="77777777" w:rsidR="00E73A7B" w:rsidRPr="00E6765C" w:rsidRDefault="00E73A7B"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SUBJECT OF THE CONTRACT</w:t>
      </w:r>
    </w:p>
    <w:p w14:paraId="28D03267"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p>
    <w:p w14:paraId="562A65C5"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0785B336" w14:textId="6337B7AB" w:rsidR="008163E7" w:rsidRPr="00E6765C" w:rsidRDefault="00C30998"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lastRenderedPageBreak/>
        <w:t>The subject of this contract shall be the set-up, support and maintenance of the ‘Position Tool Solution’ software, which is</w:t>
      </w:r>
      <w:r w:rsidR="009C0CF1" w:rsidRPr="00E6765C">
        <w:rPr>
          <w:rFonts w:asciiTheme="minorHAnsi" w:hAnsiTheme="minorHAnsi" w:cstheme="minorHAnsi"/>
          <w:sz w:val="22"/>
          <w:szCs w:val="22"/>
          <w:lang w:val="en-GB"/>
        </w:rPr>
        <w:t xml:space="preserve"> further</w:t>
      </w:r>
      <w:r w:rsidRPr="00E6765C">
        <w:rPr>
          <w:rFonts w:asciiTheme="minorHAnsi" w:hAnsiTheme="minorHAnsi" w:cstheme="minorHAnsi"/>
          <w:sz w:val="22"/>
          <w:szCs w:val="22"/>
          <w:lang w:val="en-GB"/>
        </w:rPr>
        <w:t xml:space="preserve"> defined </w:t>
      </w:r>
      <w:r w:rsidRPr="00E6765C" w:rsidDel="009C0CF1">
        <w:rPr>
          <w:rFonts w:asciiTheme="minorHAnsi" w:hAnsiTheme="minorHAnsi" w:cstheme="minorHAnsi"/>
          <w:sz w:val="22"/>
          <w:szCs w:val="22"/>
          <w:lang w:val="en-GB"/>
        </w:rPr>
        <w:t xml:space="preserve">in </w:t>
      </w:r>
      <w:r w:rsidRPr="00E6765C">
        <w:rPr>
          <w:rFonts w:asciiTheme="minorHAnsi" w:hAnsiTheme="minorHAnsi" w:cstheme="minorHAnsi"/>
          <w:sz w:val="22"/>
          <w:szCs w:val="22"/>
          <w:lang w:val="en-GB"/>
        </w:rPr>
        <w:t xml:space="preserve">the document Position Tool, Technical Specifications, Version 1, </w:t>
      </w:r>
      <w:r w:rsidR="00724244">
        <w:rPr>
          <w:rFonts w:asciiTheme="minorHAnsi" w:hAnsiTheme="minorHAnsi" w:cstheme="minorHAnsi"/>
          <w:sz w:val="22"/>
          <w:szCs w:val="22"/>
          <w:lang w:val="en-GB"/>
        </w:rPr>
        <w:t>July</w:t>
      </w:r>
      <w:r w:rsidRPr="00E6765C">
        <w:rPr>
          <w:rFonts w:asciiTheme="minorHAnsi" w:hAnsiTheme="minorHAnsi" w:cstheme="minorHAnsi"/>
          <w:sz w:val="22"/>
          <w:szCs w:val="22"/>
          <w:lang w:val="en-GB"/>
        </w:rPr>
        <w:t xml:space="preserve"> (hereinafter: </w:t>
      </w:r>
      <w:r w:rsidR="00724244">
        <w:rPr>
          <w:rFonts w:asciiTheme="minorHAnsi" w:hAnsiTheme="minorHAnsi" w:cstheme="minorHAnsi"/>
          <w:sz w:val="22"/>
          <w:szCs w:val="22"/>
          <w:lang w:val="en-GB"/>
        </w:rPr>
        <w:t>T</w:t>
      </w:r>
      <w:r w:rsidRPr="00E6765C">
        <w:rPr>
          <w:rFonts w:asciiTheme="minorHAnsi" w:hAnsiTheme="minorHAnsi" w:cstheme="minorHAnsi"/>
          <w:sz w:val="22"/>
          <w:szCs w:val="22"/>
          <w:lang w:val="en-GB"/>
        </w:rPr>
        <w:t xml:space="preserve">echnical </w:t>
      </w:r>
      <w:r w:rsidR="00724244">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pecifications). </w:t>
      </w:r>
    </w:p>
    <w:p w14:paraId="1C303679" w14:textId="77777777" w:rsidR="00875ED8" w:rsidRPr="00E6765C" w:rsidRDefault="00875ED8" w:rsidP="00CA6D9E">
      <w:pPr>
        <w:spacing w:line="276" w:lineRule="auto"/>
        <w:jc w:val="both"/>
        <w:rPr>
          <w:rFonts w:asciiTheme="minorHAnsi" w:hAnsiTheme="minorHAnsi" w:cstheme="minorHAnsi"/>
          <w:sz w:val="22"/>
          <w:szCs w:val="22"/>
          <w:lang w:val="en-GB"/>
        </w:rPr>
      </w:pPr>
    </w:p>
    <w:p w14:paraId="74CAA763"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3</w:t>
      </w:r>
    </w:p>
    <w:p w14:paraId="1D84872A"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0253ADC3" w14:textId="51AADD0F"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Contractor shall provide the services under this contract in accordance with:</w:t>
      </w:r>
    </w:p>
    <w:p w14:paraId="5F3DD38D" w14:textId="77777777"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this </w:t>
      </w:r>
      <w:proofErr w:type="gramStart"/>
      <w:r w:rsidRPr="00E6765C">
        <w:rPr>
          <w:rFonts w:asciiTheme="minorHAnsi" w:hAnsiTheme="minorHAnsi" w:cstheme="minorHAnsi"/>
          <w:sz w:val="22"/>
          <w:szCs w:val="22"/>
          <w:lang w:val="en-GB"/>
        </w:rPr>
        <w:t>contract;</w:t>
      </w:r>
      <w:proofErr w:type="gramEnd"/>
    </w:p>
    <w:p w14:paraId="61E9BBE6" w14:textId="70909F44"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documentation in connection with the awarding of a public contract no. </w:t>
      </w:r>
      <w:r w:rsidR="00724244" w:rsidRPr="00C30998">
        <w:rPr>
          <w:rFonts w:ascii="Calibri" w:hAnsi="Calibri" w:cs="Calibri"/>
          <w:sz w:val="22"/>
          <w:szCs w:val="22"/>
        </w:rPr>
        <w:t>JN-S-0</w:t>
      </w:r>
      <w:r w:rsidR="00724244">
        <w:rPr>
          <w:rFonts w:ascii="Calibri" w:hAnsi="Calibri" w:cs="Calibri"/>
          <w:sz w:val="22"/>
          <w:szCs w:val="22"/>
        </w:rPr>
        <w:t>12</w:t>
      </w:r>
      <w:r w:rsidR="00724244" w:rsidRPr="00C30998">
        <w:rPr>
          <w:rFonts w:ascii="Calibri" w:hAnsi="Calibri" w:cs="Calibri"/>
          <w:sz w:val="22"/>
          <w:szCs w:val="22"/>
        </w:rPr>
        <w:t>/202</w:t>
      </w:r>
      <w:r w:rsidR="00724244">
        <w:rPr>
          <w:rFonts w:ascii="Calibri" w:hAnsi="Calibri" w:cs="Calibri"/>
          <w:sz w:val="22"/>
          <w:szCs w:val="22"/>
        </w:rPr>
        <w:t>5</w:t>
      </w:r>
      <w:r w:rsidRPr="00E6765C">
        <w:rPr>
          <w:rFonts w:asciiTheme="minorHAnsi" w:hAnsiTheme="minorHAnsi" w:cstheme="minorHAnsi"/>
          <w:sz w:val="22"/>
          <w:szCs w:val="22"/>
          <w:lang w:val="en-GB"/>
        </w:rPr>
        <w:t>; and</w:t>
      </w:r>
    </w:p>
    <w:p w14:paraId="5EDA51DA" w14:textId="331778B2"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the tender submitted via the public procurement portal on _____________. </w:t>
      </w:r>
    </w:p>
    <w:p w14:paraId="7882F63A" w14:textId="77777777" w:rsidR="000A67EE" w:rsidRPr="00E6765C" w:rsidRDefault="000A67EE" w:rsidP="00856B3C">
      <w:pPr>
        <w:spacing w:line="276" w:lineRule="auto"/>
        <w:jc w:val="both"/>
        <w:rPr>
          <w:rFonts w:asciiTheme="minorHAnsi" w:hAnsiTheme="minorHAnsi" w:cstheme="minorHAnsi"/>
          <w:sz w:val="22"/>
          <w:szCs w:val="22"/>
          <w:lang w:val="en-GB"/>
        </w:rPr>
      </w:pPr>
    </w:p>
    <w:p w14:paraId="532D0DB3" w14:textId="25B9620A"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content or requirements of the different documents are not consistent with each other, the priority principle shall be </w:t>
      </w:r>
      <w:r w:rsidR="00976D9D" w:rsidRPr="00E6765C">
        <w:rPr>
          <w:rFonts w:asciiTheme="minorHAnsi" w:hAnsiTheme="minorHAnsi" w:cstheme="minorHAnsi"/>
          <w:sz w:val="22"/>
          <w:szCs w:val="22"/>
          <w:lang w:val="en-GB"/>
        </w:rPr>
        <w:t>followed, as</w:t>
      </w:r>
      <w:r w:rsidR="009C0CF1" w:rsidRPr="00E6765C">
        <w:rPr>
          <w:rFonts w:asciiTheme="minorHAnsi" w:hAnsiTheme="minorHAnsi" w:cstheme="minorHAnsi"/>
          <w:sz w:val="22"/>
          <w:szCs w:val="22"/>
          <w:lang w:val="en-GB"/>
        </w:rPr>
        <w:t xml:space="preserve"> specified by the order established </w:t>
      </w:r>
      <w:r w:rsidRPr="00E6765C">
        <w:rPr>
          <w:rFonts w:asciiTheme="minorHAnsi" w:hAnsiTheme="minorHAnsi" w:cstheme="minorHAnsi"/>
          <w:sz w:val="22"/>
          <w:szCs w:val="22"/>
          <w:lang w:val="en-GB"/>
        </w:rPr>
        <w:t>in the preceding paragraph of this article.</w:t>
      </w:r>
    </w:p>
    <w:p w14:paraId="5DE63426" w14:textId="77777777" w:rsidR="000A67EE" w:rsidRPr="00E6765C" w:rsidRDefault="000A67EE" w:rsidP="000A67EE">
      <w:pPr>
        <w:spacing w:line="276" w:lineRule="auto"/>
        <w:rPr>
          <w:rFonts w:asciiTheme="minorHAnsi" w:hAnsiTheme="minorHAnsi" w:cstheme="minorHAnsi"/>
          <w:sz w:val="22"/>
          <w:szCs w:val="22"/>
          <w:lang w:val="en-GB"/>
        </w:rPr>
      </w:pPr>
    </w:p>
    <w:p w14:paraId="1FF548E0" w14:textId="77777777" w:rsidR="00E73A7B" w:rsidRPr="00E6765C" w:rsidRDefault="00E73A7B" w:rsidP="000A67E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IMPLEMENTATION DEADLINES</w:t>
      </w:r>
    </w:p>
    <w:p w14:paraId="1FF9777F"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4</w:t>
      </w:r>
    </w:p>
    <w:p w14:paraId="4069FD82" w14:textId="77777777" w:rsidR="00E73A7B" w:rsidRPr="00E6765C" w:rsidRDefault="00E73A7B" w:rsidP="00CA6D9E">
      <w:pPr>
        <w:spacing w:line="276" w:lineRule="auto"/>
        <w:rPr>
          <w:rFonts w:asciiTheme="minorHAnsi" w:hAnsiTheme="minorHAnsi" w:cstheme="minorHAnsi"/>
          <w:sz w:val="22"/>
          <w:szCs w:val="22"/>
          <w:lang w:val="en-GB"/>
        </w:rPr>
      </w:pPr>
    </w:p>
    <w:p w14:paraId="35DC5784" w14:textId="2AF870E1" w:rsidR="00072135" w:rsidRPr="00E6765C" w:rsidRDefault="00072135"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subject of the public contract is expected to be </w:t>
      </w:r>
      <w:r w:rsidR="004F7C73" w:rsidRPr="00E6765C">
        <w:rPr>
          <w:rFonts w:asciiTheme="minorHAnsi" w:hAnsiTheme="minorHAnsi" w:cstheme="minorHAnsi"/>
          <w:sz w:val="22"/>
          <w:szCs w:val="22"/>
          <w:lang w:val="en-GB"/>
        </w:rPr>
        <w:t>executed for an estimated duration of</w:t>
      </w:r>
      <w:r w:rsidRPr="00E6765C">
        <w:rPr>
          <w:rFonts w:asciiTheme="minorHAnsi" w:hAnsiTheme="minorHAnsi" w:cstheme="minorHAnsi"/>
          <w:sz w:val="22"/>
          <w:szCs w:val="22"/>
          <w:lang w:val="en-GB"/>
        </w:rPr>
        <w:t xml:space="preserve"> 66 months from the </w:t>
      </w:r>
      <w:r w:rsidR="004F7C73" w:rsidRPr="00E6765C">
        <w:rPr>
          <w:rFonts w:asciiTheme="minorHAnsi" w:hAnsiTheme="minorHAnsi" w:cstheme="minorHAnsi"/>
          <w:sz w:val="22"/>
          <w:szCs w:val="22"/>
          <w:lang w:val="en-GB"/>
        </w:rPr>
        <w:t>effective date</w:t>
      </w:r>
      <w:r w:rsidRPr="00E6765C">
        <w:rPr>
          <w:rFonts w:asciiTheme="minorHAnsi" w:hAnsiTheme="minorHAnsi" w:cstheme="minorHAnsi"/>
          <w:sz w:val="22"/>
          <w:szCs w:val="22"/>
          <w:lang w:val="en-GB"/>
        </w:rPr>
        <w:t xml:space="preserve"> of the contract.</w:t>
      </w:r>
    </w:p>
    <w:p w14:paraId="61162DA8" w14:textId="77777777" w:rsidR="00072135" w:rsidRPr="00E6765C" w:rsidRDefault="00072135" w:rsidP="00072135">
      <w:pPr>
        <w:spacing w:line="276" w:lineRule="auto"/>
        <w:jc w:val="both"/>
        <w:rPr>
          <w:rFonts w:asciiTheme="minorHAnsi" w:hAnsiTheme="minorHAnsi" w:cstheme="minorHAnsi"/>
          <w:sz w:val="22"/>
          <w:szCs w:val="22"/>
          <w:lang w:val="en-GB"/>
        </w:rPr>
      </w:pPr>
    </w:p>
    <w:p w14:paraId="2AE2638B" w14:textId="5C05DA0B" w:rsidR="00072135" w:rsidRPr="00E6765C" w:rsidRDefault="004F7C73" w:rsidP="004F7C73">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undertakes to implement all “Position Tool Solution” project requirements </w:t>
      </w:r>
      <w:r w:rsidR="00180A06" w:rsidRPr="00E6765C">
        <w:rPr>
          <w:rFonts w:asciiTheme="minorHAnsi" w:hAnsiTheme="minorHAnsi" w:cstheme="minorHAnsi"/>
          <w:sz w:val="22"/>
          <w:szCs w:val="22"/>
          <w:lang w:val="en-GB"/>
        </w:rPr>
        <w:t>in accordance with the public tender documentation</w:t>
      </w:r>
      <w:r w:rsidR="00F817B5" w:rsidRPr="00E6765C">
        <w:rPr>
          <w:rFonts w:asciiTheme="minorHAnsi" w:hAnsiTheme="minorHAnsi" w:cstheme="minorHAnsi"/>
          <w:sz w:val="22"/>
          <w:szCs w:val="22"/>
          <w:lang w:val="en-GB"/>
        </w:rPr>
        <w:t xml:space="preserve"> and</w:t>
      </w:r>
      <w:r w:rsidRPr="00E6765C">
        <w:rPr>
          <w:rFonts w:asciiTheme="minorHAnsi" w:hAnsiTheme="minorHAnsi" w:cstheme="minorHAnsi"/>
          <w:sz w:val="22"/>
          <w:szCs w:val="22"/>
          <w:lang w:val="en-GB"/>
        </w:rPr>
        <w:t xml:space="preserve"> </w:t>
      </w:r>
      <w:r w:rsidR="00F817B5" w:rsidRPr="00E6765C">
        <w:rPr>
          <w:rFonts w:asciiTheme="minorHAnsi" w:hAnsiTheme="minorHAnsi" w:cstheme="minorHAnsi"/>
          <w:sz w:val="22"/>
          <w:szCs w:val="22"/>
          <w:lang w:val="en-GB"/>
        </w:rPr>
        <w:t xml:space="preserve">technical specifications </w:t>
      </w:r>
      <w:r w:rsidR="00072135" w:rsidRPr="00E6765C">
        <w:rPr>
          <w:rFonts w:asciiTheme="minorHAnsi" w:hAnsiTheme="minorHAnsi" w:cstheme="minorHAnsi"/>
          <w:sz w:val="22"/>
          <w:szCs w:val="22"/>
          <w:lang w:val="en-GB"/>
        </w:rPr>
        <w:t xml:space="preserve">within six (6) months from the entry into force of the contract. </w:t>
      </w:r>
    </w:p>
    <w:p w14:paraId="4A119959" w14:textId="77777777" w:rsidR="00072135" w:rsidRPr="00E6765C" w:rsidRDefault="00072135" w:rsidP="00072135">
      <w:pPr>
        <w:spacing w:line="276" w:lineRule="auto"/>
        <w:jc w:val="both"/>
        <w:rPr>
          <w:rFonts w:asciiTheme="minorHAnsi" w:hAnsiTheme="minorHAnsi" w:cstheme="minorHAnsi"/>
          <w:sz w:val="22"/>
          <w:szCs w:val="22"/>
          <w:lang w:val="en-GB"/>
        </w:rPr>
      </w:pPr>
    </w:p>
    <w:p w14:paraId="2034BA9C" w14:textId="5474FD84" w:rsidR="00072135" w:rsidRDefault="00072135"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Specific activities in connection with the </w:t>
      </w:r>
      <w:r w:rsidR="0028427F">
        <w:rPr>
          <w:rFonts w:asciiTheme="minorHAnsi" w:hAnsiTheme="minorHAnsi" w:cstheme="minorHAnsi"/>
          <w:sz w:val="22"/>
          <w:szCs w:val="22"/>
          <w:lang w:val="en-GB"/>
        </w:rPr>
        <w:t>implementation</w:t>
      </w:r>
      <w:r w:rsidRPr="00E6765C">
        <w:rPr>
          <w:rFonts w:asciiTheme="minorHAnsi" w:hAnsiTheme="minorHAnsi" w:cstheme="minorHAnsi"/>
          <w:sz w:val="22"/>
          <w:szCs w:val="22"/>
          <w:lang w:val="en-GB"/>
        </w:rPr>
        <w:t xml:space="preserve"> of the solution shall be carried out by the following indicative deadlines:</w:t>
      </w:r>
    </w:p>
    <w:tbl>
      <w:tblPr>
        <w:tblStyle w:val="Tabelamrea"/>
        <w:tblW w:w="9629" w:type="dxa"/>
        <w:tblLook w:val="04A0" w:firstRow="1" w:lastRow="0" w:firstColumn="1" w:lastColumn="0" w:noHBand="0" w:noVBand="1"/>
      </w:tblPr>
      <w:tblGrid>
        <w:gridCol w:w="4960"/>
        <w:gridCol w:w="2486"/>
        <w:gridCol w:w="2183"/>
      </w:tblGrid>
      <w:tr w:rsidR="0028427F" w:rsidRPr="00426477" w14:paraId="0049B4E6" w14:textId="77777777" w:rsidTr="00FB0151">
        <w:tc>
          <w:tcPr>
            <w:tcW w:w="4960" w:type="dxa"/>
          </w:tcPr>
          <w:p w14:paraId="42FB9B9B" w14:textId="77777777" w:rsidR="0028427F" w:rsidRPr="00426477" w:rsidRDefault="0028427F" w:rsidP="00FB0151">
            <w:pPr>
              <w:rPr>
                <w:lang w:val="en-GB"/>
              </w:rPr>
            </w:pPr>
            <w:bookmarkStart w:id="0" w:name="_Hlk173335424"/>
            <w:r w:rsidRPr="00426477">
              <w:rPr>
                <w:lang w:val="en-GB"/>
              </w:rPr>
              <w:t>Activity (implementation phase)</w:t>
            </w:r>
          </w:p>
        </w:tc>
        <w:tc>
          <w:tcPr>
            <w:tcW w:w="2486" w:type="dxa"/>
            <w:tcBorders>
              <w:bottom w:val="single" w:sz="4" w:space="0" w:color="auto"/>
            </w:tcBorders>
          </w:tcPr>
          <w:p w14:paraId="498D5CDA" w14:textId="77777777" w:rsidR="0028427F" w:rsidRPr="00426477" w:rsidRDefault="0028427F" w:rsidP="00FB0151">
            <w:pPr>
              <w:rPr>
                <w:lang w:val="en-GB"/>
              </w:rPr>
            </w:pPr>
            <w:r>
              <w:t>Beginning*</w:t>
            </w:r>
          </w:p>
        </w:tc>
        <w:tc>
          <w:tcPr>
            <w:tcW w:w="2183" w:type="dxa"/>
            <w:tcBorders>
              <w:bottom w:val="single" w:sz="4" w:space="0" w:color="auto"/>
            </w:tcBorders>
          </w:tcPr>
          <w:p w14:paraId="4F300557" w14:textId="77777777" w:rsidR="0028427F" w:rsidRPr="00426477" w:rsidRDefault="0028427F" w:rsidP="00FB0151">
            <w:pPr>
              <w:rPr>
                <w:lang w:val="en-GB"/>
              </w:rPr>
            </w:pPr>
            <w:r>
              <w:t>Duration**</w:t>
            </w:r>
          </w:p>
        </w:tc>
      </w:tr>
      <w:tr w:rsidR="0028427F" w:rsidRPr="00426477" w14:paraId="67A9B0FD" w14:textId="77777777" w:rsidTr="0028427F">
        <w:trPr>
          <w:trHeight w:val="395"/>
        </w:trPr>
        <w:tc>
          <w:tcPr>
            <w:tcW w:w="4960" w:type="dxa"/>
          </w:tcPr>
          <w:p w14:paraId="26AD8A50" w14:textId="77777777" w:rsidR="0028427F" w:rsidRPr="00426477" w:rsidRDefault="0028427F" w:rsidP="00FB0151">
            <w:pPr>
              <w:rPr>
                <w:b/>
                <w:bCs/>
                <w:lang w:val="en-GB"/>
              </w:rPr>
            </w:pPr>
            <w:r w:rsidRPr="00426477">
              <w:rPr>
                <w:b/>
                <w:bCs/>
                <w:lang w:val="en-GB"/>
              </w:rPr>
              <w:t>Phase (A) – Implementation of an ‘out-of-the-box’ solution</w:t>
            </w:r>
          </w:p>
          <w:p w14:paraId="6A9FDFBA"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Project management</w:t>
            </w:r>
          </w:p>
          <w:p w14:paraId="1256C16F"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Definition of technical implementation of the project</w:t>
            </w:r>
          </w:p>
          <w:p w14:paraId="25477127"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Transfer of knowledge (training and instruction)</w:t>
            </w:r>
          </w:p>
          <w:p w14:paraId="40CCB6FD"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Configuration of solution at Contracting Authority’s location</w:t>
            </w:r>
          </w:p>
          <w:p w14:paraId="0894EF3D"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Customised integration of input data (market data)</w:t>
            </w:r>
          </w:p>
          <w:p w14:paraId="54AABD24"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Expert technical QA/QC review and testing</w:t>
            </w:r>
          </w:p>
          <w:p w14:paraId="352700F2" w14:textId="77777777" w:rsidR="0028427F" w:rsidRPr="00426477" w:rsidRDefault="0028427F" w:rsidP="0028427F">
            <w:pPr>
              <w:pStyle w:val="Odstavekseznama"/>
              <w:numPr>
                <w:ilvl w:val="0"/>
                <w:numId w:val="6"/>
              </w:numPr>
              <w:spacing w:after="0" w:line="240" w:lineRule="auto"/>
              <w:jc w:val="both"/>
              <w:rPr>
                <w:lang w:val="en-GB"/>
              </w:rPr>
            </w:pPr>
            <w:r w:rsidRPr="00C45206">
              <w:rPr>
                <w:sz w:val="18"/>
                <w:szCs w:val="20"/>
                <w:lang w:val="en-GB"/>
              </w:rPr>
              <w:t>Go-live activities</w:t>
            </w:r>
          </w:p>
        </w:tc>
        <w:tc>
          <w:tcPr>
            <w:tcW w:w="2486" w:type="dxa"/>
            <w:tcBorders>
              <w:bottom w:val="single" w:sz="4" w:space="0" w:color="auto"/>
            </w:tcBorders>
          </w:tcPr>
          <w:p w14:paraId="345C08D9" w14:textId="77777777" w:rsidR="0028427F" w:rsidRPr="00C45206" w:rsidRDefault="0028427F" w:rsidP="00FB0151">
            <w:pPr>
              <w:jc w:val="center"/>
              <w:rPr>
                <w:b/>
                <w:bCs/>
                <w:sz w:val="18"/>
              </w:rPr>
            </w:pPr>
          </w:p>
          <w:p w14:paraId="49CC4ADE" w14:textId="77777777" w:rsidR="0028427F" w:rsidRPr="00C45206" w:rsidRDefault="0028427F" w:rsidP="00FB0151">
            <w:pPr>
              <w:jc w:val="center"/>
              <w:rPr>
                <w:b/>
                <w:bCs/>
                <w:sz w:val="18"/>
              </w:rPr>
            </w:pPr>
            <w:r w:rsidRPr="00C45206">
              <w:rPr>
                <w:b/>
                <w:bCs/>
                <w:sz w:val="18"/>
              </w:rPr>
              <w:t>0</w:t>
            </w:r>
          </w:p>
          <w:p w14:paraId="3D60FEEA" w14:textId="77777777" w:rsidR="0028427F" w:rsidRPr="00C45206" w:rsidRDefault="0028427F" w:rsidP="00FB0151">
            <w:pPr>
              <w:jc w:val="center"/>
              <w:rPr>
                <w:sz w:val="18"/>
              </w:rPr>
            </w:pPr>
            <w:r w:rsidRPr="00C45206">
              <w:rPr>
                <w:sz w:val="18"/>
              </w:rPr>
              <w:t>0</w:t>
            </w:r>
          </w:p>
          <w:p w14:paraId="4D202FCC" w14:textId="77777777" w:rsidR="0028427F" w:rsidRPr="00C45206" w:rsidRDefault="0028427F" w:rsidP="00FB0151">
            <w:pPr>
              <w:jc w:val="center"/>
              <w:rPr>
                <w:sz w:val="18"/>
              </w:rPr>
            </w:pPr>
            <w:r w:rsidRPr="00C45206">
              <w:rPr>
                <w:sz w:val="18"/>
              </w:rPr>
              <w:t>0</w:t>
            </w:r>
          </w:p>
          <w:p w14:paraId="66D68850" w14:textId="77777777" w:rsidR="0028427F" w:rsidRPr="00C45206" w:rsidRDefault="0028427F" w:rsidP="00FB0151">
            <w:pPr>
              <w:jc w:val="center"/>
              <w:rPr>
                <w:sz w:val="18"/>
              </w:rPr>
            </w:pPr>
            <w:r w:rsidRPr="00C45206">
              <w:rPr>
                <w:sz w:val="18"/>
              </w:rPr>
              <w:t>+2</w:t>
            </w:r>
          </w:p>
          <w:p w14:paraId="4F3851C8" w14:textId="77777777" w:rsidR="0028427F" w:rsidRDefault="0028427F" w:rsidP="00FB0151">
            <w:pPr>
              <w:jc w:val="center"/>
              <w:rPr>
                <w:sz w:val="18"/>
              </w:rPr>
            </w:pPr>
            <w:r w:rsidRPr="00C45206">
              <w:rPr>
                <w:sz w:val="18"/>
              </w:rPr>
              <w:t>+1</w:t>
            </w:r>
          </w:p>
          <w:p w14:paraId="65F64E55" w14:textId="77777777" w:rsidR="009C7CB2" w:rsidRPr="00C45206" w:rsidRDefault="009C7CB2" w:rsidP="00FB0151">
            <w:pPr>
              <w:jc w:val="center"/>
              <w:rPr>
                <w:sz w:val="18"/>
              </w:rPr>
            </w:pPr>
          </w:p>
          <w:p w14:paraId="0E17B7B2" w14:textId="58886689" w:rsidR="0028427F" w:rsidRPr="00C45206" w:rsidRDefault="0028427F" w:rsidP="009C7CB2">
            <w:pPr>
              <w:jc w:val="center"/>
              <w:rPr>
                <w:sz w:val="18"/>
              </w:rPr>
            </w:pPr>
            <w:r w:rsidRPr="00C45206">
              <w:rPr>
                <w:sz w:val="18"/>
              </w:rPr>
              <w:t>+2</w:t>
            </w:r>
          </w:p>
          <w:p w14:paraId="3EEEE136" w14:textId="77777777" w:rsidR="0028427F" w:rsidRPr="00C45206" w:rsidRDefault="0028427F" w:rsidP="00FB0151">
            <w:pPr>
              <w:jc w:val="center"/>
              <w:rPr>
                <w:sz w:val="18"/>
              </w:rPr>
            </w:pPr>
            <w:r w:rsidRPr="00C45206">
              <w:rPr>
                <w:sz w:val="18"/>
              </w:rPr>
              <w:t>+3</w:t>
            </w:r>
          </w:p>
          <w:p w14:paraId="6D429B46" w14:textId="77777777" w:rsidR="0028427F" w:rsidRPr="00C45206" w:rsidRDefault="0028427F" w:rsidP="00FB0151">
            <w:pPr>
              <w:jc w:val="center"/>
              <w:rPr>
                <w:sz w:val="18"/>
                <w:lang w:val="en-GB"/>
              </w:rPr>
            </w:pPr>
            <w:r w:rsidRPr="00C45206">
              <w:rPr>
                <w:sz w:val="18"/>
              </w:rPr>
              <w:t>+4</w:t>
            </w:r>
          </w:p>
        </w:tc>
        <w:tc>
          <w:tcPr>
            <w:tcW w:w="2183" w:type="dxa"/>
            <w:tcBorders>
              <w:bottom w:val="single" w:sz="4" w:space="0" w:color="auto"/>
            </w:tcBorders>
          </w:tcPr>
          <w:p w14:paraId="2F4BB149" w14:textId="77777777" w:rsidR="0028427F" w:rsidRPr="00C45206" w:rsidRDefault="0028427F" w:rsidP="00FB0151">
            <w:pPr>
              <w:rPr>
                <w:rFonts w:cs="Calibri"/>
                <w:b/>
                <w:bCs/>
                <w:sz w:val="18"/>
              </w:rPr>
            </w:pPr>
          </w:p>
          <w:p w14:paraId="05DD03E2" w14:textId="77777777" w:rsidR="0028427F" w:rsidRPr="00C45206" w:rsidRDefault="0028427F" w:rsidP="00FB0151">
            <w:pPr>
              <w:jc w:val="center"/>
              <w:rPr>
                <w:b/>
                <w:bCs/>
                <w:sz w:val="18"/>
              </w:rPr>
            </w:pPr>
            <w:r w:rsidRPr="00C45206">
              <w:rPr>
                <w:rFonts w:cs="Calibri"/>
                <w:b/>
                <w:bCs/>
                <w:sz w:val="18"/>
              </w:rPr>
              <w:t>∆</w:t>
            </w:r>
            <w:r w:rsidRPr="00C45206">
              <w:rPr>
                <w:b/>
                <w:bCs/>
                <w:sz w:val="18"/>
              </w:rPr>
              <w:t xml:space="preserve"> 6</w:t>
            </w:r>
          </w:p>
          <w:p w14:paraId="0AEA97B9" w14:textId="77777777" w:rsidR="0028427F" w:rsidRPr="00C45206" w:rsidRDefault="0028427F" w:rsidP="00FB0151">
            <w:pPr>
              <w:jc w:val="center"/>
              <w:rPr>
                <w:sz w:val="18"/>
              </w:rPr>
            </w:pPr>
            <w:r w:rsidRPr="00C45206">
              <w:rPr>
                <w:rFonts w:cs="Calibri"/>
                <w:sz w:val="18"/>
              </w:rPr>
              <w:t xml:space="preserve">∆ </w:t>
            </w:r>
            <w:r w:rsidRPr="00C45206">
              <w:rPr>
                <w:sz w:val="18"/>
              </w:rPr>
              <w:t>6</w:t>
            </w:r>
          </w:p>
          <w:p w14:paraId="64CB4489" w14:textId="77777777" w:rsidR="0028427F" w:rsidRPr="00C45206" w:rsidRDefault="0028427F" w:rsidP="00FB0151">
            <w:pPr>
              <w:jc w:val="center"/>
              <w:rPr>
                <w:sz w:val="18"/>
              </w:rPr>
            </w:pPr>
            <w:r w:rsidRPr="00C45206">
              <w:rPr>
                <w:rFonts w:cs="Calibri"/>
                <w:sz w:val="18"/>
              </w:rPr>
              <w:t xml:space="preserve">∆ </w:t>
            </w:r>
            <w:r w:rsidRPr="00C45206">
              <w:rPr>
                <w:sz w:val="18"/>
              </w:rPr>
              <w:t>1</w:t>
            </w:r>
          </w:p>
          <w:p w14:paraId="65111BAD" w14:textId="77777777" w:rsidR="0028427F" w:rsidRPr="00C45206" w:rsidRDefault="0028427F" w:rsidP="00FB0151">
            <w:pPr>
              <w:jc w:val="center"/>
              <w:rPr>
                <w:sz w:val="18"/>
              </w:rPr>
            </w:pPr>
            <w:r w:rsidRPr="00C45206">
              <w:rPr>
                <w:rFonts w:cs="Calibri"/>
                <w:sz w:val="18"/>
              </w:rPr>
              <w:t xml:space="preserve">∆ </w:t>
            </w:r>
            <w:r w:rsidRPr="00C45206">
              <w:rPr>
                <w:sz w:val="18"/>
              </w:rPr>
              <w:t>3</w:t>
            </w:r>
          </w:p>
          <w:p w14:paraId="5C5FA8DE" w14:textId="77777777" w:rsidR="0028427F" w:rsidRDefault="0028427F" w:rsidP="00FB0151">
            <w:pPr>
              <w:jc w:val="center"/>
              <w:rPr>
                <w:sz w:val="18"/>
              </w:rPr>
            </w:pPr>
            <w:r w:rsidRPr="00C45206">
              <w:rPr>
                <w:rFonts w:cs="Calibri"/>
                <w:sz w:val="18"/>
              </w:rPr>
              <w:t xml:space="preserve">∆ </w:t>
            </w:r>
            <w:r w:rsidRPr="00C45206">
              <w:rPr>
                <w:sz w:val="18"/>
              </w:rPr>
              <w:t>3</w:t>
            </w:r>
          </w:p>
          <w:p w14:paraId="76FCDD44" w14:textId="77777777" w:rsidR="009C7CB2" w:rsidRPr="00C45206" w:rsidRDefault="009C7CB2" w:rsidP="00FB0151">
            <w:pPr>
              <w:jc w:val="center"/>
              <w:rPr>
                <w:sz w:val="18"/>
              </w:rPr>
            </w:pPr>
          </w:p>
          <w:p w14:paraId="054067E1" w14:textId="77777777" w:rsidR="009C7CB2" w:rsidRDefault="0028427F" w:rsidP="009C7CB2">
            <w:pPr>
              <w:jc w:val="center"/>
              <w:rPr>
                <w:sz w:val="18"/>
              </w:rPr>
            </w:pPr>
            <w:r w:rsidRPr="00C45206">
              <w:rPr>
                <w:rFonts w:cs="Calibri"/>
                <w:sz w:val="18"/>
              </w:rPr>
              <w:t xml:space="preserve">∆ </w:t>
            </w:r>
            <w:r w:rsidRPr="00C45206">
              <w:rPr>
                <w:sz w:val="18"/>
              </w:rPr>
              <w:t>1</w:t>
            </w:r>
          </w:p>
          <w:p w14:paraId="3D5CDBF2" w14:textId="50B68606" w:rsidR="0028427F" w:rsidRPr="00C45206" w:rsidRDefault="0028427F" w:rsidP="009C7CB2">
            <w:pPr>
              <w:jc w:val="center"/>
              <w:rPr>
                <w:sz w:val="18"/>
              </w:rPr>
            </w:pPr>
            <w:r w:rsidRPr="00C45206">
              <w:rPr>
                <w:rFonts w:cs="Calibri"/>
                <w:sz w:val="18"/>
              </w:rPr>
              <w:t xml:space="preserve">∆ </w:t>
            </w:r>
            <w:r w:rsidRPr="00C45206">
              <w:rPr>
                <w:sz w:val="18"/>
              </w:rPr>
              <w:t>2</w:t>
            </w:r>
          </w:p>
          <w:p w14:paraId="2E6EB1D9" w14:textId="77777777" w:rsidR="0028427F" w:rsidRPr="00C45206" w:rsidRDefault="0028427F" w:rsidP="00FB0151">
            <w:pPr>
              <w:jc w:val="center"/>
              <w:rPr>
                <w:b/>
                <w:bCs/>
                <w:sz w:val="18"/>
                <w:lang w:val="en-GB"/>
              </w:rPr>
            </w:pPr>
            <w:r w:rsidRPr="00C45206">
              <w:rPr>
                <w:rFonts w:cs="Calibri"/>
                <w:sz w:val="18"/>
              </w:rPr>
              <w:t xml:space="preserve">∆ </w:t>
            </w:r>
            <w:r w:rsidRPr="00C45206">
              <w:rPr>
                <w:sz w:val="18"/>
              </w:rPr>
              <w:t>2</w:t>
            </w:r>
          </w:p>
        </w:tc>
      </w:tr>
    </w:tbl>
    <w:bookmarkEnd w:id="0"/>
    <w:p w14:paraId="4B46BE0F" w14:textId="4545310F" w:rsidR="0028427F" w:rsidRPr="0028427F" w:rsidRDefault="0028427F" w:rsidP="0028427F">
      <w:pPr>
        <w:spacing w:line="276" w:lineRule="auto"/>
        <w:jc w:val="both"/>
        <w:rPr>
          <w:rFonts w:asciiTheme="minorHAnsi" w:hAnsiTheme="minorHAnsi" w:cstheme="minorHAnsi"/>
          <w:sz w:val="22"/>
          <w:szCs w:val="22"/>
          <w:lang w:val="en-GB"/>
        </w:rPr>
      </w:pPr>
      <w:r w:rsidRPr="0028427F">
        <w:rPr>
          <w:rFonts w:asciiTheme="minorHAnsi" w:hAnsiTheme="minorHAnsi" w:cstheme="minorHAnsi"/>
          <w:sz w:val="22"/>
          <w:szCs w:val="22"/>
          <w:lang w:val="en-GB"/>
        </w:rPr>
        <w:t xml:space="preserve">*  Expected beginning of each phase starting from the validity date of the </w:t>
      </w:r>
      <w:r w:rsidR="009C7CB2" w:rsidRPr="0028427F">
        <w:rPr>
          <w:rFonts w:asciiTheme="minorHAnsi" w:hAnsiTheme="minorHAnsi" w:cstheme="minorHAnsi"/>
          <w:sz w:val="22"/>
          <w:szCs w:val="22"/>
          <w:lang w:val="en-GB"/>
        </w:rPr>
        <w:t>contract in</w:t>
      </w:r>
      <w:r w:rsidRPr="0028427F">
        <w:rPr>
          <w:rFonts w:asciiTheme="minorHAnsi" w:hAnsiTheme="minorHAnsi" w:cstheme="minorHAnsi"/>
          <w:sz w:val="22"/>
          <w:szCs w:val="22"/>
          <w:lang w:val="en-GB"/>
        </w:rPr>
        <w:t xml:space="preserve"> months.</w:t>
      </w:r>
      <w:r w:rsidR="009C7CB2">
        <w:rPr>
          <w:rFonts w:asciiTheme="minorHAnsi" w:hAnsiTheme="minorHAnsi" w:cstheme="minorHAnsi"/>
          <w:sz w:val="22"/>
          <w:szCs w:val="22"/>
          <w:lang w:val="en-GB"/>
        </w:rPr>
        <w:t xml:space="preserve"> Validity   date of the contract is represented by 0.</w:t>
      </w:r>
    </w:p>
    <w:p w14:paraId="00B96202" w14:textId="03F9A2FF" w:rsidR="00A36091" w:rsidRDefault="0028427F" w:rsidP="00072135">
      <w:pPr>
        <w:spacing w:line="276" w:lineRule="auto"/>
        <w:jc w:val="both"/>
        <w:rPr>
          <w:rFonts w:asciiTheme="minorHAnsi" w:hAnsiTheme="minorHAnsi" w:cstheme="minorHAnsi"/>
          <w:sz w:val="22"/>
          <w:szCs w:val="22"/>
          <w:lang w:val="en-GB"/>
        </w:rPr>
      </w:pPr>
      <w:r w:rsidRPr="0028427F">
        <w:rPr>
          <w:rFonts w:asciiTheme="minorHAnsi" w:hAnsiTheme="minorHAnsi" w:cstheme="minorHAnsi"/>
          <w:sz w:val="22"/>
          <w:szCs w:val="22"/>
          <w:lang w:val="en-GB"/>
        </w:rPr>
        <w:t>** Expected duration (∆) of each phase in months.</w:t>
      </w:r>
    </w:p>
    <w:p w14:paraId="4EDFC630" w14:textId="77777777" w:rsidR="0028427F" w:rsidRPr="00E6765C" w:rsidRDefault="0028427F" w:rsidP="00072135">
      <w:pPr>
        <w:spacing w:line="276" w:lineRule="auto"/>
        <w:jc w:val="both"/>
        <w:rPr>
          <w:rFonts w:asciiTheme="minorHAnsi" w:hAnsiTheme="minorHAnsi" w:cstheme="minorHAnsi"/>
          <w:sz w:val="22"/>
          <w:szCs w:val="22"/>
          <w:lang w:val="en-GB"/>
        </w:rPr>
      </w:pPr>
    </w:p>
    <w:p w14:paraId="4FD44F73" w14:textId="32C13BF9" w:rsidR="00072135" w:rsidRPr="00E6765C" w:rsidRDefault="00724244" w:rsidP="00072135">
      <w:pPr>
        <w:spacing w:line="276" w:lineRule="auto"/>
        <w:jc w:val="both"/>
        <w:rPr>
          <w:rFonts w:asciiTheme="minorHAnsi" w:hAnsiTheme="minorHAnsi" w:cstheme="minorHAnsi"/>
          <w:sz w:val="22"/>
          <w:szCs w:val="22"/>
          <w:lang w:val="en-GB"/>
        </w:rPr>
      </w:pPr>
      <w:r>
        <w:rPr>
          <w:rFonts w:asciiTheme="minorHAnsi" w:hAnsiTheme="minorHAnsi" w:cstheme="minorHAnsi"/>
          <w:sz w:val="22"/>
          <w:szCs w:val="22"/>
          <w:lang w:val="en-GB"/>
        </w:rPr>
        <w:t>During phase A</w:t>
      </w:r>
      <w:r w:rsidR="00A36091" w:rsidRPr="00E6765C">
        <w:rPr>
          <w:rFonts w:asciiTheme="minorHAnsi" w:hAnsiTheme="minorHAnsi" w:cstheme="minorHAnsi"/>
          <w:sz w:val="22"/>
          <w:szCs w:val="22"/>
          <w:lang w:val="en-GB"/>
        </w:rPr>
        <w:t>, training for the Contracting Authority’s personnel shall be conducted.</w:t>
      </w:r>
      <w:r w:rsidR="00072135" w:rsidRPr="00E6765C">
        <w:rPr>
          <w:rFonts w:asciiTheme="minorHAnsi" w:hAnsiTheme="minorHAnsi" w:cstheme="minorHAnsi"/>
          <w:sz w:val="22"/>
          <w:szCs w:val="22"/>
          <w:lang w:val="en-GB"/>
        </w:rPr>
        <w:t xml:space="preserve"> The appropriate documentation shall be delivered prior to the organisation of training. Training shall be divided into the following levels:</w:t>
      </w:r>
    </w:p>
    <w:p w14:paraId="1EF8D61B" w14:textId="77777777" w:rsidR="00072135" w:rsidRPr="00E6765C" w:rsidRDefault="00072135" w:rsidP="00875ED8">
      <w:pPr>
        <w:numPr>
          <w:ilvl w:val="0"/>
          <w:numId w:val="13"/>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training for senior </w:t>
      </w:r>
      <w:proofErr w:type="gramStart"/>
      <w:r w:rsidRPr="00E6765C">
        <w:rPr>
          <w:rFonts w:asciiTheme="minorHAnsi" w:hAnsiTheme="minorHAnsi" w:cstheme="minorHAnsi"/>
          <w:sz w:val="22"/>
          <w:szCs w:val="22"/>
          <w:lang w:val="en-GB"/>
        </w:rPr>
        <w:t>management;</w:t>
      </w:r>
      <w:proofErr w:type="gramEnd"/>
    </w:p>
    <w:p w14:paraId="4B3A8FCB" w14:textId="77777777" w:rsidR="00072135" w:rsidRPr="00E6765C" w:rsidRDefault="00072135" w:rsidP="00875ED8">
      <w:pPr>
        <w:numPr>
          <w:ilvl w:val="0"/>
          <w:numId w:val="13"/>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operational training (portfolio managers/traders, analysts, back-office staff); and</w:t>
      </w:r>
    </w:p>
    <w:p w14:paraId="20AB2B40" w14:textId="77777777" w:rsidR="00072135" w:rsidRPr="00E6765C" w:rsidRDefault="00072135" w:rsidP="00875ED8">
      <w:pPr>
        <w:numPr>
          <w:ilvl w:val="0"/>
          <w:numId w:val="13"/>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training for technical staff/administrators.</w:t>
      </w:r>
    </w:p>
    <w:p w14:paraId="61A6FB2F" w14:textId="77777777" w:rsidR="00072135" w:rsidRPr="00E6765C" w:rsidRDefault="00072135" w:rsidP="00072135">
      <w:pPr>
        <w:spacing w:line="276" w:lineRule="auto"/>
        <w:jc w:val="both"/>
        <w:rPr>
          <w:rFonts w:asciiTheme="minorHAnsi" w:hAnsiTheme="minorHAnsi" w:cstheme="minorHAnsi"/>
          <w:sz w:val="22"/>
          <w:szCs w:val="22"/>
          <w:lang w:val="en-GB"/>
        </w:rPr>
      </w:pPr>
    </w:p>
    <w:p w14:paraId="75243CFB" w14:textId="6B1AF2F9" w:rsidR="007C58F9" w:rsidRPr="00E6765C" w:rsidRDefault="007C58F9"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After the handover the</w:t>
      </w:r>
      <w:r w:rsidR="0028427F">
        <w:rPr>
          <w:rFonts w:asciiTheme="minorHAnsi" w:hAnsiTheme="minorHAnsi" w:cstheme="minorHAnsi"/>
          <w:sz w:val="22"/>
          <w:szCs w:val="22"/>
          <w:lang w:val="en-GB"/>
        </w:rPr>
        <w:t xml:space="preserve"> contract</w:t>
      </w:r>
      <w:r w:rsidR="00724244">
        <w:rPr>
          <w:rFonts w:asciiTheme="minorHAnsi" w:hAnsiTheme="minorHAnsi" w:cstheme="minorHAnsi"/>
          <w:sz w:val="22"/>
          <w:szCs w:val="22"/>
          <w:lang w:val="en-GB"/>
        </w:rPr>
        <w:t>ual</w:t>
      </w:r>
      <w:r w:rsidR="0028427F">
        <w:rPr>
          <w:rFonts w:asciiTheme="minorHAnsi" w:hAnsiTheme="minorHAnsi" w:cstheme="minorHAnsi"/>
          <w:sz w:val="22"/>
          <w:szCs w:val="22"/>
          <w:lang w:val="en-GB"/>
        </w:rPr>
        <w:t xml:space="preserve"> representatives of the</w:t>
      </w:r>
      <w:r w:rsidR="00574385" w:rsidRPr="00E6765C">
        <w:rPr>
          <w:rFonts w:asciiTheme="minorHAnsi" w:hAnsiTheme="minorHAnsi" w:cstheme="minorHAnsi"/>
          <w:sz w:val="22"/>
          <w:szCs w:val="22"/>
          <w:lang w:val="en-GB"/>
        </w:rPr>
        <w:t xml:space="preserve"> </w:t>
      </w:r>
      <w:r w:rsidR="00A36091" w:rsidRPr="00E6765C">
        <w:rPr>
          <w:rFonts w:asciiTheme="minorHAnsi" w:hAnsiTheme="minorHAnsi" w:cstheme="minorHAnsi"/>
          <w:sz w:val="22"/>
          <w:szCs w:val="22"/>
          <w:lang w:val="en-GB"/>
        </w:rPr>
        <w:t>Contractor</w:t>
      </w:r>
      <w:r w:rsidRPr="00E6765C">
        <w:rPr>
          <w:rFonts w:asciiTheme="minorHAnsi" w:hAnsiTheme="minorHAnsi" w:cstheme="minorHAnsi"/>
          <w:sz w:val="22"/>
          <w:szCs w:val="22"/>
          <w:lang w:val="en-GB"/>
        </w:rPr>
        <w:t xml:space="preserve"> and the </w:t>
      </w:r>
      <w:r w:rsidR="00A36091"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ontracting</w:t>
      </w:r>
      <w:r w:rsidR="00A36091" w:rsidRPr="00E6765C">
        <w:rPr>
          <w:rFonts w:asciiTheme="minorHAnsi" w:hAnsiTheme="minorHAnsi" w:cstheme="minorHAnsi"/>
          <w:sz w:val="22"/>
          <w:szCs w:val="22"/>
          <w:lang w:val="en-GB"/>
        </w:rPr>
        <w:t xml:space="preserve"> Authority</w:t>
      </w:r>
      <w:r w:rsidRPr="00E6765C">
        <w:rPr>
          <w:rFonts w:asciiTheme="minorHAnsi" w:hAnsiTheme="minorHAnsi" w:cstheme="minorHAnsi"/>
          <w:sz w:val="22"/>
          <w:szCs w:val="22"/>
          <w:lang w:val="en-GB"/>
        </w:rPr>
        <w:t xml:space="preserve"> shall sign a handover report that shall establish whether: </w:t>
      </w:r>
    </w:p>
    <w:p w14:paraId="3D340D79" w14:textId="254173F8" w:rsidR="007C58F9" w:rsidRPr="00E6765C" w:rsidRDefault="00574385" w:rsidP="00875ED8">
      <w:pPr>
        <w:pStyle w:val="Odstavekseznama"/>
        <w:numPr>
          <w:ilvl w:val="0"/>
          <w:numId w:val="14"/>
        </w:numPr>
        <w:jc w:val="both"/>
        <w:rPr>
          <w:rFonts w:asciiTheme="minorHAnsi" w:hAnsiTheme="minorHAnsi" w:cstheme="minorHAnsi"/>
          <w:lang w:val="en-GB"/>
        </w:rPr>
      </w:pPr>
      <w:r w:rsidRPr="00E6765C">
        <w:rPr>
          <w:rFonts w:asciiTheme="minorHAnsi" w:hAnsiTheme="minorHAnsi" w:cstheme="minorHAnsi"/>
          <w:lang w:val="en-GB"/>
        </w:rPr>
        <w:t>t</w:t>
      </w:r>
      <w:r w:rsidR="007C58F9" w:rsidRPr="00E6765C">
        <w:rPr>
          <w:rFonts w:asciiTheme="minorHAnsi" w:hAnsiTheme="minorHAnsi" w:cstheme="minorHAnsi"/>
          <w:lang w:val="en-GB"/>
        </w:rPr>
        <w:t xml:space="preserve">he </w:t>
      </w:r>
      <w:r w:rsidR="00A36091" w:rsidRPr="00E6765C">
        <w:rPr>
          <w:rFonts w:asciiTheme="minorHAnsi" w:hAnsiTheme="minorHAnsi" w:cstheme="minorHAnsi"/>
          <w:lang w:val="en-GB"/>
        </w:rPr>
        <w:t>Contractor</w:t>
      </w:r>
      <w:r w:rsidR="007C58F9" w:rsidRPr="00E6765C">
        <w:rPr>
          <w:rFonts w:asciiTheme="minorHAnsi" w:hAnsiTheme="minorHAnsi" w:cstheme="minorHAnsi"/>
          <w:lang w:val="en-GB"/>
        </w:rPr>
        <w:t xml:space="preserve"> has fulfilled all requirements </w:t>
      </w:r>
      <w:r w:rsidRPr="00E6765C">
        <w:rPr>
          <w:rFonts w:asciiTheme="minorHAnsi" w:hAnsiTheme="minorHAnsi" w:cstheme="minorHAnsi"/>
          <w:lang w:val="en-GB"/>
        </w:rPr>
        <w:t>specified</w:t>
      </w:r>
      <w:r w:rsidR="007C58F9" w:rsidRPr="00E6765C">
        <w:rPr>
          <w:rFonts w:asciiTheme="minorHAnsi" w:hAnsiTheme="minorHAnsi" w:cstheme="minorHAnsi"/>
          <w:lang w:val="en-GB"/>
        </w:rPr>
        <w:t xml:space="preserve"> in the</w:t>
      </w:r>
      <w:r w:rsidR="002804BB" w:rsidRPr="00E6765C">
        <w:rPr>
          <w:rFonts w:asciiTheme="minorHAnsi" w:hAnsiTheme="minorHAnsi" w:cstheme="minorHAnsi"/>
          <w:lang w:val="en-GB"/>
        </w:rPr>
        <w:t xml:space="preserve"> tender</w:t>
      </w:r>
      <w:r w:rsidR="007C58F9" w:rsidRPr="00E6765C">
        <w:rPr>
          <w:rFonts w:asciiTheme="minorHAnsi" w:hAnsiTheme="minorHAnsi" w:cstheme="minorHAnsi"/>
          <w:lang w:val="en-GB"/>
        </w:rPr>
        <w:t xml:space="preserve"> documentation and the technical specification. </w:t>
      </w:r>
    </w:p>
    <w:p w14:paraId="78F1358C" w14:textId="198557D3" w:rsidR="007C58F9" w:rsidRPr="00E6765C" w:rsidRDefault="00574385" w:rsidP="00875ED8">
      <w:pPr>
        <w:pStyle w:val="Odstavekseznama"/>
        <w:numPr>
          <w:ilvl w:val="0"/>
          <w:numId w:val="14"/>
        </w:numPr>
        <w:jc w:val="both"/>
        <w:rPr>
          <w:rFonts w:asciiTheme="minorHAnsi" w:hAnsiTheme="minorHAnsi" w:cstheme="minorHAnsi"/>
          <w:lang w:val="en-GB"/>
        </w:rPr>
      </w:pPr>
      <w:r w:rsidRPr="00E6765C">
        <w:rPr>
          <w:rFonts w:asciiTheme="minorHAnsi" w:hAnsiTheme="minorHAnsi" w:cstheme="minorHAnsi"/>
          <w:lang w:val="en-GB"/>
        </w:rPr>
        <w:t>t</w:t>
      </w:r>
      <w:r w:rsidR="007C58F9" w:rsidRPr="00E6765C">
        <w:rPr>
          <w:rFonts w:asciiTheme="minorHAnsi" w:hAnsiTheme="minorHAnsi" w:cstheme="minorHAnsi"/>
          <w:lang w:val="en-GB"/>
        </w:rPr>
        <w:t>he implemented ‘Position Tool Solution’ is compliant with the</w:t>
      </w:r>
      <w:r w:rsidR="0028427F">
        <w:rPr>
          <w:rFonts w:asciiTheme="minorHAnsi" w:hAnsiTheme="minorHAnsi" w:cstheme="minorHAnsi"/>
          <w:lang w:val="en-GB"/>
        </w:rPr>
        <w:t xml:space="preserve"> Position Tool Solution project</w:t>
      </w:r>
      <w:r w:rsidR="007C58F9" w:rsidRPr="00E6765C">
        <w:rPr>
          <w:rFonts w:asciiTheme="minorHAnsi" w:hAnsiTheme="minorHAnsi" w:cstheme="minorHAnsi"/>
          <w:lang w:val="en-GB"/>
        </w:rPr>
        <w:t xml:space="preserve"> requirements</w:t>
      </w:r>
      <w:r w:rsidR="0028427F">
        <w:rPr>
          <w:rFonts w:asciiTheme="minorHAnsi" w:hAnsiTheme="minorHAnsi" w:cstheme="minorHAnsi"/>
          <w:lang w:val="en-GB"/>
        </w:rPr>
        <w:t>,</w:t>
      </w:r>
      <w:r w:rsidR="007C58F9" w:rsidRPr="00E6765C">
        <w:rPr>
          <w:rFonts w:asciiTheme="minorHAnsi" w:hAnsiTheme="minorHAnsi" w:cstheme="minorHAnsi"/>
          <w:lang w:val="en-GB"/>
        </w:rPr>
        <w:t xml:space="preserve"> documentation and technical specifications. </w:t>
      </w:r>
    </w:p>
    <w:p w14:paraId="53DEC33A" w14:textId="6EC2FBE0" w:rsidR="007C58F9" w:rsidRDefault="00574385" w:rsidP="00875ED8">
      <w:pPr>
        <w:pStyle w:val="Odstavekseznama"/>
        <w:numPr>
          <w:ilvl w:val="0"/>
          <w:numId w:val="14"/>
        </w:numPr>
        <w:jc w:val="both"/>
        <w:rPr>
          <w:rFonts w:asciiTheme="minorHAnsi" w:hAnsiTheme="minorHAnsi" w:cstheme="minorHAnsi"/>
          <w:lang w:val="en-GB"/>
        </w:rPr>
      </w:pPr>
      <w:r w:rsidRPr="00E6765C">
        <w:rPr>
          <w:rFonts w:asciiTheme="minorHAnsi" w:hAnsiTheme="minorHAnsi" w:cstheme="minorHAnsi"/>
          <w:lang w:val="en-GB"/>
        </w:rPr>
        <w:t>t</w:t>
      </w:r>
      <w:r w:rsidR="007C58F9" w:rsidRPr="00E6765C">
        <w:rPr>
          <w:rFonts w:asciiTheme="minorHAnsi" w:hAnsiTheme="minorHAnsi" w:cstheme="minorHAnsi"/>
          <w:lang w:val="en-GB"/>
        </w:rPr>
        <w:t xml:space="preserve">he implemented ‘Position Tool Solution’ is without </w:t>
      </w:r>
      <w:r w:rsidRPr="00E6765C">
        <w:rPr>
          <w:rFonts w:asciiTheme="minorHAnsi" w:hAnsiTheme="minorHAnsi" w:cstheme="minorHAnsi"/>
          <w:lang w:val="en-GB"/>
        </w:rPr>
        <w:t>errors,</w:t>
      </w:r>
      <w:r w:rsidR="007C58F9" w:rsidRPr="00E6765C">
        <w:rPr>
          <w:rFonts w:asciiTheme="minorHAnsi" w:hAnsiTheme="minorHAnsi" w:cstheme="minorHAnsi"/>
          <w:lang w:val="en-GB"/>
        </w:rPr>
        <w:t xml:space="preserve"> or the </w:t>
      </w:r>
      <w:r w:rsidR="002804BB" w:rsidRPr="00E6765C">
        <w:rPr>
          <w:rFonts w:asciiTheme="minorHAnsi" w:hAnsiTheme="minorHAnsi" w:cstheme="minorHAnsi"/>
          <w:lang w:val="en-GB"/>
        </w:rPr>
        <w:t>C</w:t>
      </w:r>
      <w:r w:rsidR="007C58F9" w:rsidRPr="00E6765C">
        <w:rPr>
          <w:rFonts w:asciiTheme="minorHAnsi" w:hAnsiTheme="minorHAnsi" w:cstheme="minorHAnsi"/>
          <w:lang w:val="en-GB"/>
        </w:rPr>
        <w:t xml:space="preserve">ontracting </w:t>
      </w:r>
      <w:r w:rsidR="002804BB" w:rsidRPr="00E6765C">
        <w:rPr>
          <w:rFonts w:asciiTheme="minorHAnsi" w:hAnsiTheme="minorHAnsi" w:cstheme="minorHAnsi"/>
          <w:lang w:val="en-GB"/>
        </w:rPr>
        <w:t>A</w:t>
      </w:r>
      <w:r w:rsidR="007C58F9" w:rsidRPr="00E6765C">
        <w:rPr>
          <w:rFonts w:asciiTheme="minorHAnsi" w:hAnsiTheme="minorHAnsi" w:cstheme="minorHAnsi"/>
          <w:lang w:val="en-GB"/>
        </w:rPr>
        <w:t xml:space="preserve">uthority finds that the solution </w:t>
      </w:r>
      <w:r w:rsidR="00D63643" w:rsidRPr="00E6765C">
        <w:rPr>
          <w:rFonts w:asciiTheme="minorHAnsi" w:hAnsiTheme="minorHAnsi" w:cstheme="minorHAnsi"/>
          <w:lang w:val="en-GB"/>
        </w:rPr>
        <w:t xml:space="preserve">works acceptably. </w:t>
      </w:r>
    </w:p>
    <w:p w14:paraId="149CAF4D" w14:textId="6E44C8A0" w:rsidR="00770A3C" w:rsidRPr="00E6765C" w:rsidRDefault="00770A3C" w:rsidP="00875ED8">
      <w:pPr>
        <w:pStyle w:val="Odstavekseznama"/>
        <w:numPr>
          <w:ilvl w:val="0"/>
          <w:numId w:val="14"/>
        </w:numPr>
        <w:jc w:val="both"/>
        <w:rPr>
          <w:rFonts w:asciiTheme="minorHAnsi" w:hAnsiTheme="minorHAnsi" w:cstheme="minorHAnsi"/>
          <w:lang w:val="en-GB"/>
        </w:rPr>
      </w:pPr>
      <w:r>
        <w:rPr>
          <w:rFonts w:asciiTheme="minorHAnsi" w:hAnsiTheme="minorHAnsi" w:cstheme="minorHAnsi"/>
          <w:lang w:val="en-GB"/>
        </w:rPr>
        <w:t>The Contractor has handed over all applicable training documentation and conducted all trainings.</w:t>
      </w:r>
    </w:p>
    <w:p w14:paraId="5DFF181C" w14:textId="0BF146DB" w:rsidR="00072135" w:rsidRPr="00E6765C" w:rsidRDefault="002804BB"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Upon handover and the signing of the handover report, support and maintenance shall begin </w:t>
      </w:r>
      <w:r w:rsidR="00072135" w:rsidRPr="00E6765C">
        <w:rPr>
          <w:rFonts w:asciiTheme="minorHAnsi" w:hAnsiTheme="minorHAnsi" w:cstheme="minorHAnsi"/>
          <w:sz w:val="22"/>
          <w:szCs w:val="22"/>
          <w:lang w:val="en-GB"/>
        </w:rPr>
        <w:t>for a period of 60 months</w:t>
      </w:r>
      <w:r w:rsidRPr="00E6765C">
        <w:rPr>
          <w:rFonts w:asciiTheme="minorHAnsi" w:hAnsiTheme="minorHAnsi" w:cstheme="minorHAnsi"/>
          <w:sz w:val="22"/>
          <w:szCs w:val="22"/>
          <w:lang w:val="en-GB"/>
        </w:rPr>
        <w:t xml:space="preserve"> alongside </w:t>
      </w:r>
      <w:r w:rsidR="00770A3C" w:rsidRPr="00E6765C">
        <w:rPr>
          <w:rFonts w:asciiTheme="minorHAnsi" w:hAnsiTheme="minorHAnsi" w:cstheme="minorHAnsi"/>
          <w:sz w:val="22"/>
          <w:szCs w:val="22"/>
          <w:lang w:val="en-GB"/>
        </w:rPr>
        <w:t>a 12</w:t>
      </w:r>
      <w:r w:rsidR="00574385" w:rsidRPr="00E6765C">
        <w:rPr>
          <w:rFonts w:asciiTheme="minorHAnsi" w:hAnsiTheme="minorHAnsi" w:cstheme="minorHAnsi"/>
          <w:sz w:val="22"/>
          <w:szCs w:val="22"/>
          <w:lang w:val="en-GB"/>
        </w:rPr>
        <w:t>-month</w:t>
      </w:r>
      <w:r w:rsidR="00D63643" w:rsidRPr="00E6765C">
        <w:rPr>
          <w:rFonts w:asciiTheme="minorHAnsi" w:hAnsiTheme="minorHAnsi" w:cstheme="minorHAnsi"/>
          <w:sz w:val="22"/>
          <w:szCs w:val="22"/>
          <w:lang w:val="en-GB"/>
        </w:rPr>
        <w:t xml:space="preserve"> warranty period</w:t>
      </w:r>
      <w:r w:rsidR="00770A3C">
        <w:rPr>
          <w:rFonts w:asciiTheme="minorHAnsi" w:hAnsiTheme="minorHAnsi" w:cstheme="minorHAnsi"/>
          <w:sz w:val="22"/>
          <w:szCs w:val="22"/>
          <w:lang w:val="en-GB"/>
        </w:rPr>
        <w:t>.</w:t>
      </w:r>
    </w:p>
    <w:p w14:paraId="1E4CC271" w14:textId="77777777" w:rsidR="00072135" w:rsidRPr="00E6765C" w:rsidRDefault="00072135" w:rsidP="00072135">
      <w:pPr>
        <w:spacing w:line="276" w:lineRule="auto"/>
        <w:jc w:val="both"/>
        <w:rPr>
          <w:rFonts w:asciiTheme="minorHAnsi" w:hAnsiTheme="minorHAnsi" w:cstheme="minorHAnsi"/>
          <w:sz w:val="22"/>
          <w:szCs w:val="22"/>
          <w:lang w:val="en-GB"/>
        </w:rPr>
      </w:pPr>
    </w:p>
    <w:p w14:paraId="01CC1B7B" w14:textId="57165B39" w:rsidR="00072135" w:rsidRPr="00E6765C" w:rsidRDefault="00072135"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 accordance with the first point of the first paragraph of Article 95 of the ZJN-3, the Contracting Authority shall extend the deadline for the execution of the </w:t>
      </w:r>
      <w:r w:rsidR="002804BB"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 in the event of:</w:t>
      </w:r>
    </w:p>
    <w:p w14:paraId="48954ED8" w14:textId="108AF70C" w:rsidR="006647D7" w:rsidRPr="00E6765C" w:rsidRDefault="006647D7"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ordering of additional services</w:t>
      </w:r>
      <w:r w:rsidR="00686FCB">
        <w:rPr>
          <w:rFonts w:asciiTheme="minorHAnsi" w:hAnsiTheme="minorHAnsi" w:cstheme="minorHAnsi"/>
          <w:sz w:val="22"/>
          <w:szCs w:val="22"/>
          <w:lang w:val="en-GB"/>
        </w:rPr>
        <w:t xml:space="preserve"> in accordance with the first paragraph of article 95 of the ZJN-</w:t>
      </w:r>
      <w:proofErr w:type="gramStart"/>
      <w:r w:rsidR="00686FCB">
        <w:rPr>
          <w:rFonts w:asciiTheme="minorHAnsi" w:hAnsiTheme="minorHAnsi" w:cstheme="minorHAnsi"/>
          <w:sz w:val="22"/>
          <w:szCs w:val="22"/>
          <w:lang w:val="en-GB"/>
        </w:rPr>
        <w:t>3</w:t>
      </w:r>
      <w:r w:rsidRPr="00E6765C">
        <w:rPr>
          <w:rFonts w:asciiTheme="minorHAnsi" w:hAnsiTheme="minorHAnsi" w:cstheme="minorHAnsi"/>
          <w:sz w:val="22"/>
          <w:szCs w:val="22"/>
          <w:lang w:val="en-GB"/>
        </w:rPr>
        <w:t>;</w:t>
      </w:r>
      <w:proofErr w:type="gramEnd"/>
    </w:p>
    <w:p w14:paraId="0E46FA87" w14:textId="14A3CCBC"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technical implementation of the project in </w:t>
      </w:r>
      <w:r w:rsidR="00EA533C" w:rsidRPr="00E6765C">
        <w:rPr>
          <w:rFonts w:asciiTheme="minorHAnsi" w:hAnsiTheme="minorHAnsi" w:cstheme="minorHAnsi"/>
          <w:sz w:val="22"/>
          <w:szCs w:val="22"/>
          <w:lang w:val="en-GB"/>
        </w:rPr>
        <w:t xml:space="preserve">the event of delays in its execution by the Contracting </w:t>
      </w:r>
      <w:proofErr w:type="gramStart"/>
      <w:r w:rsidR="00EA533C" w:rsidRPr="00E6765C">
        <w:rPr>
          <w:rFonts w:asciiTheme="minorHAnsi" w:hAnsiTheme="minorHAnsi" w:cstheme="minorHAnsi"/>
          <w:sz w:val="22"/>
          <w:szCs w:val="22"/>
          <w:lang w:val="en-GB"/>
        </w:rPr>
        <w:t>Authority;</w:t>
      </w:r>
      <w:proofErr w:type="gramEnd"/>
      <w:r w:rsidR="00EA533C" w:rsidRPr="00E6765C">
        <w:rPr>
          <w:rFonts w:asciiTheme="minorHAnsi" w:hAnsiTheme="minorHAnsi" w:cstheme="minorHAnsi"/>
          <w:sz w:val="22"/>
          <w:szCs w:val="22"/>
          <w:lang w:val="en-GB"/>
        </w:rPr>
        <w:t xml:space="preserve"> </w:t>
      </w:r>
    </w:p>
    <w:p w14:paraId="5405D367" w14:textId="47EA7189"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w:t>
      </w:r>
      <w:r w:rsidR="00EA533C" w:rsidRPr="00E6765C">
        <w:rPr>
          <w:rFonts w:asciiTheme="minorHAnsi" w:hAnsiTheme="minorHAnsi" w:cstheme="minorHAnsi"/>
          <w:sz w:val="22"/>
          <w:szCs w:val="22"/>
          <w:lang w:val="en-GB"/>
        </w:rPr>
        <w:t>knowledge transfer</w:t>
      </w:r>
      <w:r w:rsidRPr="00E6765C">
        <w:rPr>
          <w:rFonts w:asciiTheme="minorHAnsi" w:hAnsiTheme="minorHAnsi" w:cstheme="minorHAnsi"/>
          <w:sz w:val="22"/>
          <w:szCs w:val="22"/>
          <w:lang w:val="en-GB"/>
        </w:rPr>
        <w:t xml:space="preserve"> in the case </w:t>
      </w:r>
      <w:r w:rsidR="00770A3C" w:rsidRPr="00E6765C">
        <w:rPr>
          <w:rFonts w:asciiTheme="minorHAnsi" w:hAnsiTheme="minorHAnsi" w:cstheme="minorHAnsi"/>
          <w:sz w:val="22"/>
          <w:szCs w:val="22"/>
          <w:lang w:val="en-GB"/>
        </w:rPr>
        <w:t>of delays</w:t>
      </w:r>
      <w:r w:rsidRPr="00E6765C">
        <w:rPr>
          <w:rFonts w:asciiTheme="minorHAnsi" w:hAnsiTheme="minorHAnsi" w:cstheme="minorHAnsi"/>
          <w:sz w:val="22"/>
          <w:szCs w:val="22"/>
          <w:lang w:val="en-GB"/>
        </w:rPr>
        <w:t xml:space="preserve"> by the Contracting Authority in connection with internal training on the </w:t>
      </w:r>
      <w:proofErr w:type="gramStart"/>
      <w:r w:rsidRPr="00E6765C">
        <w:rPr>
          <w:rFonts w:asciiTheme="minorHAnsi" w:hAnsiTheme="minorHAnsi" w:cstheme="minorHAnsi"/>
          <w:sz w:val="22"/>
          <w:szCs w:val="22"/>
          <w:lang w:val="en-GB"/>
        </w:rPr>
        <w:t>project;</w:t>
      </w:r>
      <w:proofErr w:type="gramEnd"/>
    </w:p>
    <w:p w14:paraId="7E8BF666" w14:textId="3EAC6DA5"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w:t>
      </w:r>
      <w:r w:rsidR="00EA533C" w:rsidRPr="00E6765C">
        <w:rPr>
          <w:rFonts w:asciiTheme="minorHAnsi" w:hAnsiTheme="minorHAnsi" w:cstheme="minorHAnsi"/>
          <w:sz w:val="22"/>
          <w:szCs w:val="22"/>
          <w:lang w:val="en-GB"/>
        </w:rPr>
        <w:t>solution configuration</w:t>
      </w:r>
      <w:r w:rsidRPr="00E6765C">
        <w:rPr>
          <w:rFonts w:asciiTheme="minorHAnsi" w:hAnsiTheme="minorHAnsi" w:cstheme="minorHAnsi"/>
          <w:sz w:val="22"/>
          <w:szCs w:val="22"/>
          <w:lang w:val="en-GB"/>
        </w:rPr>
        <w:t xml:space="preserve"> for operational and systematic/technical </w:t>
      </w:r>
      <w:proofErr w:type="gramStart"/>
      <w:r w:rsidRPr="00E6765C">
        <w:rPr>
          <w:rFonts w:asciiTheme="minorHAnsi" w:hAnsiTheme="minorHAnsi" w:cstheme="minorHAnsi"/>
          <w:sz w:val="22"/>
          <w:szCs w:val="22"/>
          <w:lang w:val="en-GB"/>
        </w:rPr>
        <w:t>reasons;</w:t>
      </w:r>
      <w:proofErr w:type="gramEnd"/>
    </w:p>
    <w:p w14:paraId="5A789B0B" w14:textId="77777777"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integration of input </w:t>
      </w:r>
      <w:proofErr w:type="gramStart"/>
      <w:r w:rsidRPr="00E6765C">
        <w:rPr>
          <w:rFonts w:asciiTheme="minorHAnsi" w:hAnsiTheme="minorHAnsi" w:cstheme="minorHAnsi"/>
          <w:sz w:val="22"/>
          <w:szCs w:val="22"/>
          <w:lang w:val="en-GB"/>
        </w:rPr>
        <w:t>data;</w:t>
      </w:r>
      <w:proofErr w:type="gramEnd"/>
    </w:p>
    <w:p w14:paraId="5FE0D5BA" w14:textId="77777777"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extended expert technical and QA/QC review and testing; and</w:t>
      </w:r>
    </w:p>
    <w:p w14:paraId="248F6E87" w14:textId="3D3E23F0" w:rsidR="00413BF1"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extended activities in migration to production (due to delays in verification of operational data on the side of the Contracting Authority).</w:t>
      </w:r>
    </w:p>
    <w:p w14:paraId="07C52B62" w14:textId="77777777" w:rsidR="00413BF1" w:rsidRPr="00E6765C" w:rsidRDefault="00413BF1" w:rsidP="007A6976">
      <w:pPr>
        <w:spacing w:line="276" w:lineRule="auto"/>
        <w:jc w:val="both"/>
        <w:rPr>
          <w:rFonts w:asciiTheme="minorHAnsi" w:hAnsiTheme="minorHAnsi" w:cstheme="minorHAnsi"/>
          <w:sz w:val="22"/>
          <w:szCs w:val="22"/>
          <w:lang w:val="en-GB"/>
        </w:rPr>
      </w:pPr>
    </w:p>
    <w:p w14:paraId="6B491DA3" w14:textId="77777777" w:rsidR="00FD79EC" w:rsidRPr="00E6765C" w:rsidRDefault="00FD79EC" w:rsidP="007A6976">
      <w:pPr>
        <w:spacing w:line="276" w:lineRule="auto"/>
        <w:jc w:val="both"/>
        <w:rPr>
          <w:rFonts w:asciiTheme="minorHAnsi" w:hAnsiTheme="minorHAnsi" w:cstheme="minorHAnsi"/>
          <w:sz w:val="22"/>
          <w:szCs w:val="22"/>
          <w:lang w:val="en-GB"/>
        </w:rPr>
      </w:pPr>
    </w:p>
    <w:p w14:paraId="4641317C" w14:textId="2E2D24E5" w:rsidR="00413BF1" w:rsidRPr="00E6765C" w:rsidRDefault="00413BF1" w:rsidP="007A6976">
      <w:pPr>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ADDITIONAL WORKS</w:t>
      </w:r>
    </w:p>
    <w:p w14:paraId="21EFB558" w14:textId="77777777" w:rsidR="003C4CDE" w:rsidRPr="00E6765C" w:rsidRDefault="003C4CDE" w:rsidP="007A6976">
      <w:pPr>
        <w:spacing w:line="276" w:lineRule="auto"/>
        <w:jc w:val="both"/>
        <w:rPr>
          <w:rFonts w:asciiTheme="minorHAnsi" w:hAnsiTheme="minorHAnsi" w:cstheme="minorHAnsi"/>
          <w:sz w:val="22"/>
          <w:szCs w:val="22"/>
          <w:lang w:val="en-GB"/>
        </w:rPr>
      </w:pPr>
    </w:p>
    <w:p w14:paraId="2B1FAEE6" w14:textId="58922C92" w:rsidR="00413BF1" w:rsidRPr="00E6765C" w:rsidRDefault="00413BF1"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5</w:t>
      </w:r>
    </w:p>
    <w:p w14:paraId="78B52E4B" w14:textId="77777777" w:rsidR="00BE2085" w:rsidRPr="00E6765C" w:rsidRDefault="00BE2085" w:rsidP="009E6316">
      <w:pPr>
        <w:ind w:left="720"/>
        <w:jc w:val="center"/>
        <w:rPr>
          <w:rFonts w:asciiTheme="minorHAnsi" w:hAnsiTheme="minorHAnsi" w:cstheme="minorHAnsi"/>
          <w:sz w:val="22"/>
          <w:szCs w:val="22"/>
          <w:lang w:val="en-GB"/>
        </w:rPr>
      </w:pPr>
    </w:p>
    <w:p w14:paraId="34214F56" w14:textId="32D2EFCC" w:rsidR="00413BF1" w:rsidRPr="00E6765C" w:rsidRDefault="00413BF1" w:rsidP="00413BF1">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In accordance with the first point of the first paragraph of Article 95 of the ZJN-3, the Contracting Authority reserve</w:t>
      </w:r>
      <w:r w:rsidR="00EA533C"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the right to amend this contract during its validity, </w:t>
      </w:r>
      <w:r w:rsidR="00EA533C" w:rsidRPr="00E6765C">
        <w:rPr>
          <w:rFonts w:asciiTheme="minorHAnsi" w:hAnsiTheme="minorHAnsi" w:cstheme="minorHAnsi"/>
          <w:sz w:val="22"/>
          <w:szCs w:val="22"/>
          <w:lang w:val="en-GB"/>
        </w:rPr>
        <w:t xml:space="preserve">specifically for </w:t>
      </w:r>
      <w:r w:rsidRPr="00E6765C">
        <w:rPr>
          <w:rFonts w:asciiTheme="minorHAnsi" w:hAnsiTheme="minorHAnsi" w:cstheme="minorHAnsi"/>
          <w:sz w:val="22"/>
          <w:szCs w:val="22"/>
          <w:lang w:val="en-GB"/>
        </w:rPr>
        <w:t xml:space="preserve">additional orders which may </w:t>
      </w:r>
      <w:r w:rsidR="00EA533C" w:rsidRPr="00E6765C">
        <w:rPr>
          <w:rFonts w:asciiTheme="minorHAnsi" w:hAnsiTheme="minorHAnsi" w:cstheme="minorHAnsi"/>
          <w:sz w:val="22"/>
          <w:szCs w:val="22"/>
          <w:lang w:val="en-GB"/>
        </w:rPr>
        <w:t xml:space="preserve">include </w:t>
      </w:r>
      <w:r w:rsidRPr="00E6765C">
        <w:rPr>
          <w:rFonts w:asciiTheme="minorHAnsi" w:hAnsiTheme="minorHAnsi" w:cstheme="minorHAnsi"/>
          <w:sz w:val="22"/>
          <w:szCs w:val="22"/>
          <w:lang w:val="en-GB"/>
        </w:rPr>
        <w:t>specific</w:t>
      </w:r>
      <w:r w:rsidR="00B35D33">
        <w:rPr>
          <w:rFonts w:asciiTheme="minorHAnsi" w:hAnsiTheme="minorHAnsi" w:cstheme="minorHAnsi"/>
          <w:sz w:val="22"/>
          <w:szCs w:val="22"/>
          <w:lang w:val="en-GB"/>
        </w:rPr>
        <w:t xml:space="preserve"> </w:t>
      </w:r>
      <w:r w:rsidR="00B35D33" w:rsidRPr="00E6765C">
        <w:rPr>
          <w:rFonts w:asciiTheme="minorHAnsi" w:hAnsiTheme="minorHAnsi" w:cstheme="minorHAnsi"/>
          <w:sz w:val="22"/>
          <w:szCs w:val="22"/>
          <w:lang w:val="en-GB"/>
        </w:rPr>
        <w:t>‘Should Have Functionalities’ and ‘Could Have Functionalities’</w:t>
      </w:r>
      <w:r w:rsidRPr="00E6765C">
        <w:rPr>
          <w:rFonts w:asciiTheme="minorHAnsi" w:hAnsiTheme="minorHAnsi" w:cstheme="minorHAnsi"/>
          <w:sz w:val="22"/>
          <w:szCs w:val="22"/>
          <w:lang w:val="en-GB"/>
        </w:rPr>
        <w:t xml:space="preserve"> set out in section 2 of the technical specifications (‘Content information’)</w:t>
      </w:r>
      <w:r w:rsidR="00B35D33">
        <w:rPr>
          <w:rFonts w:asciiTheme="minorHAnsi" w:hAnsiTheme="minorHAnsi" w:cstheme="minorHAnsi"/>
          <w:sz w:val="22"/>
          <w:szCs w:val="22"/>
          <w:lang w:val="en-GB"/>
        </w:rPr>
        <w:t>.</w:t>
      </w:r>
    </w:p>
    <w:p w14:paraId="5E693636" w14:textId="77777777" w:rsidR="00413BF1" w:rsidRPr="00E6765C" w:rsidRDefault="00413BF1" w:rsidP="007A6976">
      <w:pPr>
        <w:spacing w:line="276" w:lineRule="auto"/>
        <w:jc w:val="both"/>
        <w:rPr>
          <w:rFonts w:asciiTheme="minorHAnsi" w:hAnsiTheme="minorHAnsi" w:cstheme="minorHAnsi"/>
          <w:sz w:val="22"/>
          <w:szCs w:val="22"/>
          <w:lang w:val="en-GB"/>
        </w:rPr>
      </w:pPr>
    </w:p>
    <w:p w14:paraId="270475A4" w14:textId="77777777" w:rsidR="00413BF1" w:rsidRPr="00E6765C" w:rsidRDefault="00413BF1" w:rsidP="007A6976">
      <w:pPr>
        <w:spacing w:line="276" w:lineRule="auto"/>
        <w:jc w:val="both"/>
        <w:rPr>
          <w:rFonts w:asciiTheme="minorHAnsi" w:hAnsiTheme="minorHAnsi" w:cstheme="minorHAnsi"/>
          <w:sz w:val="22"/>
          <w:szCs w:val="22"/>
          <w:lang w:val="en-GB"/>
        </w:rPr>
      </w:pPr>
    </w:p>
    <w:p w14:paraId="59BAEA90" w14:textId="77777777" w:rsidR="00E73A7B" w:rsidRPr="00E6765C" w:rsidRDefault="00E73A7B"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CONTRACTUAL VALUE</w:t>
      </w:r>
    </w:p>
    <w:p w14:paraId="72C57312"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6</w:t>
      </w:r>
    </w:p>
    <w:p w14:paraId="1BDC74CC" w14:textId="77777777" w:rsidR="00E73A7B" w:rsidRPr="00E6765C" w:rsidRDefault="00E73A7B" w:rsidP="00CA6D9E">
      <w:pPr>
        <w:spacing w:line="276" w:lineRule="auto"/>
        <w:jc w:val="both"/>
        <w:rPr>
          <w:rFonts w:asciiTheme="minorHAnsi" w:hAnsiTheme="minorHAnsi" w:cstheme="minorHAnsi"/>
          <w:sz w:val="22"/>
          <w:szCs w:val="22"/>
          <w:lang w:val="en-GB"/>
        </w:rPr>
      </w:pPr>
    </w:p>
    <w:p w14:paraId="7379884E" w14:textId="77777777" w:rsidR="008A545F" w:rsidRPr="00E6765C" w:rsidRDefault="008A545F" w:rsidP="00CA6D9E">
      <w:pPr>
        <w:pStyle w:val="Telobesedila"/>
        <w:spacing w:line="276" w:lineRule="auto"/>
        <w:rPr>
          <w:rFonts w:asciiTheme="minorHAnsi" w:hAnsiTheme="minorHAnsi" w:cstheme="minorHAnsi"/>
          <w:i/>
          <w:sz w:val="22"/>
          <w:szCs w:val="22"/>
          <w:lang w:val="en-GB"/>
        </w:rPr>
      </w:pPr>
    </w:p>
    <w:p w14:paraId="186EFC25" w14:textId="36481FC8" w:rsidR="00E73A7B" w:rsidRPr="00E6765C" w:rsidRDefault="00F64C63"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approximate contractual value for the high-quality and timely implementation of work under this contract </w:t>
      </w:r>
      <w:r w:rsidR="00C813C7" w:rsidRPr="00E6765C">
        <w:rPr>
          <w:rFonts w:asciiTheme="minorHAnsi" w:hAnsiTheme="minorHAnsi" w:cstheme="minorHAnsi"/>
          <w:sz w:val="22"/>
          <w:szCs w:val="22"/>
          <w:lang w:val="en-GB"/>
        </w:rPr>
        <w:t>is</w:t>
      </w:r>
    </w:p>
    <w:p w14:paraId="74CBC8D1" w14:textId="77777777" w:rsidR="008A545F" w:rsidRPr="00E6765C" w:rsidRDefault="008A545F" w:rsidP="00CA6D9E">
      <w:pPr>
        <w:pStyle w:val="Telobesedila"/>
        <w:spacing w:line="276" w:lineRule="auto"/>
        <w:rPr>
          <w:rFonts w:asciiTheme="minorHAnsi" w:hAnsiTheme="minorHAnsi" w:cstheme="minorHAnsi"/>
          <w:sz w:val="22"/>
          <w:szCs w:val="22"/>
          <w:lang w:val="en-GB"/>
        </w:rPr>
      </w:pPr>
    </w:p>
    <w:p w14:paraId="48E3EEAA" w14:textId="77777777" w:rsidR="00E73A7B" w:rsidRPr="00E6765C" w:rsidRDefault="00E73A7B" w:rsidP="00CA6D9E">
      <w:pPr>
        <w:pStyle w:val="Telobesedila"/>
        <w:spacing w:line="276" w:lineRule="auto"/>
        <w:jc w:val="center"/>
        <w:rPr>
          <w:rFonts w:asciiTheme="minorHAnsi" w:hAnsiTheme="minorHAnsi" w:cstheme="minorHAnsi"/>
          <w:i/>
          <w:sz w:val="22"/>
          <w:szCs w:val="22"/>
          <w:lang w:val="en-GB"/>
        </w:rPr>
      </w:pPr>
      <w:r w:rsidRPr="00E6765C">
        <w:rPr>
          <w:rFonts w:asciiTheme="minorHAnsi" w:hAnsiTheme="minorHAnsi" w:cstheme="minorHAnsi"/>
          <w:b/>
          <w:sz w:val="22"/>
          <w:szCs w:val="22"/>
          <w:lang w:val="en-GB"/>
        </w:rPr>
        <w:lastRenderedPageBreak/>
        <w:t xml:space="preserve">EUR _______________ </w:t>
      </w:r>
      <w:r w:rsidRPr="00E6765C">
        <w:rPr>
          <w:rFonts w:asciiTheme="minorHAnsi" w:hAnsiTheme="minorHAnsi" w:cstheme="minorHAnsi"/>
          <w:sz w:val="22"/>
          <w:szCs w:val="22"/>
          <w:lang w:val="en-GB"/>
        </w:rPr>
        <w:t>(excluding VAT)</w:t>
      </w:r>
    </w:p>
    <w:p w14:paraId="6B47C998" w14:textId="77777777" w:rsidR="00E73A7B" w:rsidRPr="00E6765C" w:rsidRDefault="00E73A7B" w:rsidP="00CA6D9E">
      <w:pPr>
        <w:pStyle w:val="Telobesedila"/>
        <w:spacing w:line="276" w:lineRule="auto"/>
        <w:rPr>
          <w:rFonts w:asciiTheme="minorHAnsi" w:hAnsiTheme="minorHAnsi" w:cstheme="minorHAnsi"/>
          <w:i/>
          <w:sz w:val="22"/>
          <w:szCs w:val="22"/>
          <w:lang w:val="en-GB"/>
        </w:rPr>
      </w:pPr>
    </w:p>
    <w:p w14:paraId="4A3E47E7" w14:textId="77777777" w:rsidR="00651253"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 words: _________________________________ 00/100) </w:t>
      </w:r>
    </w:p>
    <w:p w14:paraId="2105B7CE" w14:textId="77777777" w:rsidR="00C813C7" w:rsidRPr="00E6765C" w:rsidRDefault="00C813C7" w:rsidP="00CA6D9E">
      <w:pPr>
        <w:pStyle w:val="Telobesedila"/>
        <w:spacing w:line="276" w:lineRule="auto"/>
        <w:rPr>
          <w:rFonts w:asciiTheme="minorHAnsi" w:hAnsiTheme="minorHAnsi" w:cstheme="minorHAnsi"/>
          <w:sz w:val="22"/>
          <w:szCs w:val="22"/>
          <w:lang w:val="en-GB"/>
        </w:rPr>
      </w:pPr>
    </w:p>
    <w:p w14:paraId="2033F94B" w14:textId="5E6698ED" w:rsidR="00F64C63" w:rsidRPr="00E6765C" w:rsidRDefault="00F64C63"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That amount breaks down as follows:</w:t>
      </w:r>
    </w:p>
    <w:p w14:paraId="772ECB26" w14:textId="47770E28" w:rsidR="00892D36" w:rsidRPr="00E6765C" w:rsidRDefault="00892D36" w:rsidP="00CA6D9E">
      <w:pPr>
        <w:pStyle w:val="Telobesedila"/>
        <w:spacing w:line="276" w:lineRule="auto"/>
        <w:rPr>
          <w:rFonts w:asciiTheme="minorHAnsi" w:hAnsiTheme="minorHAnsi" w:cstheme="minorHAnsi"/>
          <w:sz w:val="22"/>
          <w:szCs w:val="22"/>
          <w:lang w:val="en-GB"/>
        </w:rPr>
      </w:pPr>
    </w:p>
    <w:p w14:paraId="7BD236B4" w14:textId="77777777" w:rsidR="00F64C63" w:rsidRPr="00E6765C" w:rsidRDefault="00F64C63" w:rsidP="00F64C63">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1. PHASE A: EUR ___________</w:t>
      </w:r>
    </w:p>
    <w:p w14:paraId="1C9D678D" w14:textId="45D1CEC7" w:rsidR="00F64C63" w:rsidRPr="00E6765C" w:rsidRDefault="000A3780" w:rsidP="00F64C63">
      <w:pPr>
        <w:pStyle w:val="Telobesedila"/>
        <w:spacing w:line="276" w:lineRule="auto"/>
        <w:rPr>
          <w:rFonts w:asciiTheme="minorHAnsi" w:hAnsiTheme="minorHAnsi" w:cstheme="minorHAnsi"/>
          <w:sz w:val="22"/>
          <w:szCs w:val="22"/>
          <w:lang w:val="en-GB"/>
        </w:rPr>
      </w:pPr>
      <w:r>
        <w:rPr>
          <w:rFonts w:asciiTheme="minorHAnsi" w:hAnsiTheme="minorHAnsi" w:cstheme="minorHAnsi"/>
          <w:sz w:val="22"/>
          <w:szCs w:val="22"/>
          <w:lang w:val="en-GB"/>
        </w:rPr>
        <w:t>2</w:t>
      </w:r>
      <w:r w:rsidR="00F64C63" w:rsidRPr="00E6765C">
        <w:rPr>
          <w:rFonts w:asciiTheme="minorHAnsi" w:hAnsiTheme="minorHAnsi" w:cstheme="minorHAnsi"/>
          <w:sz w:val="22"/>
          <w:szCs w:val="22"/>
          <w:lang w:val="en-GB"/>
        </w:rPr>
        <w:t xml:space="preserve">. Support and maintenance: EUR _____________ for 5 years </w:t>
      </w:r>
    </w:p>
    <w:p w14:paraId="5D9A6097" w14:textId="4389869B" w:rsidR="00F64C63" w:rsidRPr="00E6765C" w:rsidRDefault="00F64C63" w:rsidP="00F64C63">
      <w:pPr>
        <w:pStyle w:val="Telobesedila"/>
        <w:spacing w:line="276" w:lineRule="auto"/>
        <w:rPr>
          <w:rFonts w:asciiTheme="minorHAnsi" w:hAnsiTheme="minorHAnsi" w:cstheme="minorHAnsi"/>
          <w:sz w:val="22"/>
          <w:szCs w:val="22"/>
          <w:lang w:val="en-GB"/>
        </w:rPr>
      </w:pPr>
    </w:p>
    <w:p w14:paraId="2A5FA659" w14:textId="77777777" w:rsidR="00456CE6" w:rsidRPr="00E6765C" w:rsidRDefault="00456CE6" w:rsidP="00CA6D9E">
      <w:pPr>
        <w:pStyle w:val="Telobesedila"/>
        <w:spacing w:line="276" w:lineRule="auto"/>
        <w:rPr>
          <w:rFonts w:asciiTheme="minorHAnsi" w:hAnsiTheme="minorHAnsi" w:cstheme="minorHAnsi"/>
          <w:sz w:val="22"/>
          <w:szCs w:val="22"/>
          <w:lang w:val="en-GB"/>
        </w:rPr>
      </w:pPr>
    </w:p>
    <w:p w14:paraId="49A440C6" w14:textId="419239CA" w:rsidR="002A179A" w:rsidRPr="00E6765C" w:rsidRDefault="00B605B7" w:rsidP="002A179A">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contractual value include</w:t>
      </w:r>
      <w:r w:rsidR="00C813C7"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all costs that the Contractor incurs in the fulfilment of its contractual obligations, including travel expenses, the costs of potential licences and other costs it incurs in the performance of works.</w:t>
      </w:r>
    </w:p>
    <w:p w14:paraId="3AE1B27C" w14:textId="3D791131" w:rsidR="003B4182" w:rsidRPr="00E6765C" w:rsidRDefault="003B4182" w:rsidP="00CA6D9E">
      <w:pPr>
        <w:pStyle w:val="Telobesedila"/>
        <w:spacing w:line="276" w:lineRule="auto"/>
        <w:rPr>
          <w:rFonts w:asciiTheme="minorHAnsi" w:hAnsiTheme="minorHAnsi" w:cstheme="minorHAnsi"/>
          <w:sz w:val="22"/>
          <w:szCs w:val="22"/>
          <w:lang w:val="en-GB"/>
        </w:rPr>
      </w:pPr>
    </w:p>
    <w:p w14:paraId="68954B3B" w14:textId="1CF670AD" w:rsidR="00596CC0" w:rsidRPr="00E6765C" w:rsidRDefault="00596CC0"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scope of works and thus the contractual value change, the contracting parties shall conclude an annex to this contract. </w:t>
      </w:r>
    </w:p>
    <w:p w14:paraId="63E5B38B" w14:textId="054AD82B" w:rsidR="004B572F" w:rsidRPr="00E6765C" w:rsidRDefault="004B572F" w:rsidP="007366D5">
      <w:pPr>
        <w:pStyle w:val="Telobesedila"/>
        <w:spacing w:line="276" w:lineRule="auto"/>
        <w:rPr>
          <w:rFonts w:asciiTheme="minorHAnsi" w:hAnsiTheme="minorHAnsi" w:cstheme="minorHAnsi"/>
          <w:sz w:val="22"/>
          <w:szCs w:val="22"/>
          <w:lang w:val="en-GB"/>
        </w:rPr>
      </w:pPr>
    </w:p>
    <w:p w14:paraId="2353A51E" w14:textId="77777777" w:rsidR="00FF2836" w:rsidRPr="00E6765C" w:rsidRDefault="00FF2836" w:rsidP="007366D5">
      <w:pPr>
        <w:pStyle w:val="Telobesedila"/>
        <w:spacing w:line="276" w:lineRule="auto"/>
        <w:rPr>
          <w:rFonts w:asciiTheme="minorHAnsi" w:hAnsiTheme="minorHAnsi" w:cstheme="minorHAnsi"/>
          <w:sz w:val="22"/>
          <w:szCs w:val="22"/>
          <w:lang w:val="en-GB"/>
        </w:rPr>
      </w:pPr>
    </w:p>
    <w:p w14:paraId="03D61529" w14:textId="278EBD70" w:rsidR="00E73A7B" w:rsidRPr="00E6765C" w:rsidRDefault="00E73A7B" w:rsidP="00CA6D9E">
      <w:pPr>
        <w:pStyle w:val="Telobesedila"/>
        <w:keepNext/>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BILLING AND PAYMENT METHOD </w:t>
      </w:r>
    </w:p>
    <w:p w14:paraId="46F67B05" w14:textId="77777777" w:rsidR="00E751D6" w:rsidRPr="00E6765C" w:rsidRDefault="00E751D6" w:rsidP="00CA6D9E">
      <w:pPr>
        <w:pStyle w:val="Telobesedila"/>
        <w:keepNext/>
        <w:spacing w:line="276" w:lineRule="auto"/>
        <w:rPr>
          <w:rFonts w:asciiTheme="minorHAnsi" w:hAnsiTheme="minorHAnsi" w:cstheme="minorHAnsi"/>
          <w:b/>
          <w:i/>
          <w:sz w:val="22"/>
          <w:szCs w:val="22"/>
          <w:lang w:val="en-GB"/>
        </w:rPr>
      </w:pPr>
    </w:p>
    <w:p w14:paraId="78DA4056" w14:textId="77777777" w:rsidR="00413584"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7</w:t>
      </w:r>
    </w:p>
    <w:p w14:paraId="57E9F463" w14:textId="77777777" w:rsidR="007F2FA7" w:rsidRPr="00E6765C" w:rsidRDefault="007F2FA7" w:rsidP="007F2FA7">
      <w:pPr>
        <w:spacing w:line="276" w:lineRule="auto"/>
        <w:jc w:val="both"/>
        <w:rPr>
          <w:rFonts w:asciiTheme="minorHAnsi" w:hAnsiTheme="minorHAnsi" w:cstheme="minorHAnsi"/>
          <w:sz w:val="22"/>
          <w:szCs w:val="22"/>
          <w:lang w:val="en-GB"/>
        </w:rPr>
      </w:pPr>
    </w:p>
    <w:p w14:paraId="329E4437" w14:textId="545C83B6" w:rsidR="00D126E5" w:rsidRPr="00E6765C" w:rsidRDefault="00D126E5" w:rsidP="007F2FA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Payments shall be made in seven instalments based on issued invoices </w:t>
      </w:r>
      <w:r w:rsidR="00121D28" w:rsidRPr="00E6765C">
        <w:rPr>
          <w:rFonts w:asciiTheme="minorHAnsi" w:hAnsiTheme="minorHAnsi" w:cstheme="minorHAnsi"/>
          <w:sz w:val="22"/>
          <w:szCs w:val="22"/>
          <w:lang w:val="en-GB"/>
        </w:rPr>
        <w:t>and completed</w:t>
      </w:r>
      <w:r w:rsidR="00C813C7"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services:</w:t>
      </w:r>
    </w:p>
    <w:p w14:paraId="36B4867E" w14:textId="78892CD5" w:rsidR="00D126E5" w:rsidRPr="00E6765C" w:rsidRDefault="00D126E5"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10% of the contractual value for the implementation of Phase A1 as set out in Article </w:t>
      </w:r>
      <w:proofErr w:type="gramStart"/>
      <w:r w:rsidRPr="00E6765C">
        <w:rPr>
          <w:rFonts w:asciiTheme="minorHAnsi" w:hAnsiTheme="minorHAnsi" w:cstheme="minorHAnsi"/>
          <w:lang w:val="en-GB"/>
        </w:rPr>
        <w:t>4;</w:t>
      </w:r>
      <w:proofErr w:type="gramEnd"/>
      <w:r w:rsidRPr="00E6765C">
        <w:rPr>
          <w:rFonts w:asciiTheme="minorHAnsi" w:hAnsiTheme="minorHAnsi" w:cstheme="minorHAnsi"/>
          <w:lang w:val="en-GB"/>
        </w:rPr>
        <w:t xml:space="preserve"> </w:t>
      </w:r>
    </w:p>
    <w:p w14:paraId="3409ED3D" w14:textId="0388AE58" w:rsidR="00657DDD" w:rsidRPr="00E6765C" w:rsidRDefault="00D126E5"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5% of the contractual value for the implementation of Phase A2 as set out in Article </w:t>
      </w:r>
      <w:proofErr w:type="gramStart"/>
      <w:r w:rsidRPr="00E6765C">
        <w:rPr>
          <w:rFonts w:asciiTheme="minorHAnsi" w:hAnsiTheme="minorHAnsi" w:cstheme="minorHAnsi"/>
          <w:lang w:val="en-GB"/>
        </w:rPr>
        <w:t>4;</w:t>
      </w:r>
      <w:proofErr w:type="gramEnd"/>
    </w:p>
    <w:p w14:paraId="43C922A4" w14:textId="583E6D06" w:rsidR="00657DDD" w:rsidRPr="00E6765C" w:rsidRDefault="00657DDD"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20% of the contractual value for the implementation of Phase A3 as set out in Article </w:t>
      </w:r>
      <w:proofErr w:type="gramStart"/>
      <w:r w:rsidRPr="00E6765C">
        <w:rPr>
          <w:rFonts w:asciiTheme="minorHAnsi" w:hAnsiTheme="minorHAnsi" w:cstheme="minorHAnsi"/>
          <w:lang w:val="en-GB"/>
        </w:rPr>
        <w:t>4;</w:t>
      </w:r>
      <w:proofErr w:type="gramEnd"/>
    </w:p>
    <w:p w14:paraId="469851EF" w14:textId="78CCA181" w:rsidR="00D126E5" w:rsidRPr="00E6765C" w:rsidRDefault="00D126E5"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10% of the contractual value for the implementation of Phase A4 as set out in Article </w:t>
      </w:r>
      <w:proofErr w:type="gramStart"/>
      <w:r w:rsidRPr="00E6765C">
        <w:rPr>
          <w:rFonts w:asciiTheme="minorHAnsi" w:hAnsiTheme="minorHAnsi" w:cstheme="minorHAnsi"/>
          <w:lang w:val="en-GB"/>
        </w:rPr>
        <w:t>4;</w:t>
      </w:r>
      <w:proofErr w:type="gramEnd"/>
    </w:p>
    <w:p w14:paraId="04B76F0E" w14:textId="2B24CB9B" w:rsidR="00C24514" w:rsidRPr="00E6765C" w:rsidRDefault="00C24514"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10% of the contractual value for the implementation of Phase A5 as set out in Article </w:t>
      </w:r>
      <w:proofErr w:type="gramStart"/>
      <w:r w:rsidRPr="00E6765C">
        <w:rPr>
          <w:rFonts w:asciiTheme="minorHAnsi" w:hAnsiTheme="minorHAnsi" w:cstheme="minorHAnsi"/>
          <w:lang w:val="en-GB"/>
        </w:rPr>
        <w:t>4;</w:t>
      </w:r>
      <w:proofErr w:type="gramEnd"/>
    </w:p>
    <w:p w14:paraId="23C1F995" w14:textId="238A4E8B" w:rsidR="00C24514" w:rsidRPr="00E6765C" w:rsidRDefault="00C24514"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invoice in the amount of 5% of the contractual value for the implementation of Phase A6 as set out in Article 4; and</w:t>
      </w:r>
    </w:p>
    <w:p w14:paraId="639082F9" w14:textId="7C35C351" w:rsidR="00C24514" w:rsidRPr="00E6765C" w:rsidRDefault="00C24514"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invoice in the amount of 40% of the contractual value for the implementation of Phase A7 as set out in Article 4</w:t>
      </w:r>
      <w:r w:rsidR="00121D28">
        <w:rPr>
          <w:rFonts w:asciiTheme="minorHAnsi" w:hAnsiTheme="minorHAnsi" w:cstheme="minorHAnsi"/>
          <w:lang w:val="en-GB"/>
        </w:rPr>
        <w:t xml:space="preserve"> and after the signature of the handover report and conclusion of training. </w:t>
      </w:r>
    </w:p>
    <w:p w14:paraId="570A9E5C" w14:textId="6F418D5D" w:rsidR="009E76A4" w:rsidRPr="00E6765C" w:rsidRDefault="009E76A4" w:rsidP="009E76A4">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w:t>
      </w:r>
      <w:r w:rsidR="002A5B7B" w:rsidRPr="00E6765C">
        <w:rPr>
          <w:rFonts w:asciiTheme="minorHAnsi" w:hAnsiTheme="minorHAnsi" w:cstheme="minorHAnsi"/>
          <w:sz w:val="22"/>
          <w:szCs w:val="22"/>
          <w:lang w:val="en-GB"/>
        </w:rPr>
        <w:t>r</w:t>
      </w:r>
      <w:r w:rsidR="00E350E5" w:rsidRPr="00E6765C">
        <w:rPr>
          <w:rFonts w:asciiTheme="minorHAnsi" w:hAnsiTheme="minorHAnsi" w:cstheme="minorHAnsi"/>
          <w:sz w:val="22"/>
          <w:szCs w:val="22"/>
          <w:lang w:val="en-GB"/>
        </w:rPr>
        <w:t xml:space="preserve">eport </w:t>
      </w:r>
      <w:r w:rsidRPr="00E6765C">
        <w:rPr>
          <w:rFonts w:asciiTheme="minorHAnsi" w:hAnsiTheme="minorHAnsi" w:cstheme="minorHAnsi"/>
          <w:sz w:val="22"/>
          <w:szCs w:val="22"/>
          <w:lang w:val="en-GB"/>
        </w:rPr>
        <w:t xml:space="preserve">of a completed phase of implementation, signed by the Contractor and the Contracting Authority, shall be deemed confirmation of </w:t>
      </w:r>
      <w:r w:rsidR="000A3780">
        <w:rPr>
          <w:rFonts w:asciiTheme="minorHAnsi" w:hAnsiTheme="minorHAnsi" w:cstheme="minorHAnsi"/>
          <w:sz w:val="22"/>
          <w:szCs w:val="22"/>
          <w:lang w:val="en-GB"/>
        </w:rPr>
        <w:t xml:space="preserve">completion for </w:t>
      </w:r>
      <w:r w:rsidRPr="00E6765C">
        <w:rPr>
          <w:rFonts w:asciiTheme="minorHAnsi" w:hAnsiTheme="minorHAnsi" w:cstheme="minorHAnsi"/>
          <w:sz w:val="22"/>
          <w:szCs w:val="22"/>
          <w:lang w:val="en-GB"/>
        </w:rPr>
        <w:t xml:space="preserve">an individual phase, while the final </w:t>
      </w:r>
      <w:r w:rsidR="00D063BD">
        <w:rPr>
          <w:rFonts w:asciiTheme="minorHAnsi" w:hAnsiTheme="minorHAnsi" w:cstheme="minorHAnsi"/>
          <w:sz w:val="22"/>
          <w:szCs w:val="22"/>
          <w:lang w:val="en-GB"/>
        </w:rPr>
        <w:t>handover</w:t>
      </w:r>
      <w:r w:rsidRPr="00E6765C">
        <w:rPr>
          <w:rFonts w:asciiTheme="minorHAnsi" w:hAnsiTheme="minorHAnsi" w:cstheme="minorHAnsi"/>
          <w:sz w:val="22"/>
          <w:szCs w:val="22"/>
          <w:lang w:val="en-GB"/>
        </w:rPr>
        <w:t xml:space="preserve"> </w:t>
      </w:r>
      <w:r w:rsidR="002A5B7B" w:rsidRPr="00E6765C">
        <w:rPr>
          <w:rFonts w:asciiTheme="minorHAnsi" w:hAnsiTheme="minorHAnsi" w:cstheme="minorHAnsi"/>
          <w:sz w:val="22"/>
          <w:szCs w:val="22"/>
          <w:lang w:val="en-GB"/>
        </w:rPr>
        <w:t>r</w:t>
      </w:r>
      <w:r w:rsidR="00E350E5" w:rsidRPr="00E6765C">
        <w:rPr>
          <w:rFonts w:asciiTheme="minorHAnsi" w:hAnsiTheme="minorHAnsi" w:cstheme="minorHAnsi"/>
          <w:sz w:val="22"/>
          <w:szCs w:val="22"/>
          <w:lang w:val="en-GB"/>
        </w:rPr>
        <w:t>eport</w:t>
      </w:r>
      <w:r w:rsidRPr="00E6765C">
        <w:rPr>
          <w:rFonts w:asciiTheme="minorHAnsi" w:hAnsiTheme="minorHAnsi" w:cstheme="minorHAnsi"/>
          <w:sz w:val="22"/>
          <w:szCs w:val="22"/>
          <w:lang w:val="en-GB"/>
        </w:rPr>
        <w:t xml:space="preserve">, signed by the Contractor and the Contracting Authority, shall be deemed confirmation for the final invoice. </w:t>
      </w:r>
      <w:r w:rsidR="00E350E5" w:rsidRPr="00E6765C">
        <w:rPr>
          <w:rFonts w:asciiTheme="minorHAnsi" w:hAnsiTheme="minorHAnsi" w:cstheme="minorHAnsi"/>
          <w:sz w:val="22"/>
          <w:szCs w:val="22"/>
          <w:lang w:val="en-GB"/>
        </w:rPr>
        <w:t>Reports must be attached to the</w:t>
      </w:r>
      <w:r w:rsidRPr="00E6765C">
        <w:rPr>
          <w:rFonts w:asciiTheme="minorHAnsi" w:hAnsiTheme="minorHAnsi" w:cstheme="minorHAnsi"/>
          <w:sz w:val="22"/>
          <w:szCs w:val="22"/>
          <w:lang w:val="en-GB"/>
        </w:rPr>
        <w:t xml:space="preserve"> invoices. </w:t>
      </w:r>
    </w:p>
    <w:p w14:paraId="4D6A09EF" w14:textId="77777777" w:rsidR="009E76A4" w:rsidRPr="00E6765C" w:rsidRDefault="009E76A4" w:rsidP="009E76A4">
      <w:pPr>
        <w:spacing w:line="276" w:lineRule="auto"/>
        <w:jc w:val="both"/>
        <w:rPr>
          <w:rFonts w:asciiTheme="minorHAnsi" w:hAnsiTheme="minorHAnsi" w:cstheme="minorHAnsi"/>
          <w:sz w:val="22"/>
          <w:szCs w:val="22"/>
          <w:lang w:val="en-GB"/>
        </w:rPr>
      </w:pPr>
    </w:p>
    <w:p w14:paraId="538C1FFA" w14:textId="0FC83591" w:rsidR="003B4182" w:rsidRPr="00E6765C" w:rsidRDefault="009E76A4" w:rsidP="009E76A4">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issue an invoice for </w:t>
      </w:r>
      <w:r w:rsidR="00E350E5" w:rsidRPr="00E6765C">
        <w:rPr>
          <w:rFonts w:asciiTheme="minorHAnsi" w:hAnsiTheme="minorHAnsi" w:cstheme="minorHAnsi"/>
          <w:sz w:val="22"/>
          <w:szCs w:val="22"/>
          <w:lang w:val="en-GB"/>
        </w:rPr>
        <w:t xml:space="preserve">provided </w:t>
      </w:r>
      <w:r w:rsidRPr="00E6765C">
        <w:rPr>
          <w:rFonts w:asciiTheme="minorHAnsi" w:hAnsiTheme="minorHAnsi" w:cstheme="minorHAnsi"/>
          <w:sz w:val="22"/>
          <w:szCs w:val="22"/>
          <w:lang w:val="en-GB"/>
        </w:rPr>
        <w:t xml:space="preserve">maintenance, </w:t>
      </w:r>
      <w:r w:rsidR="00121D28" w:rsidRPr="00E6765C">
        <w:rPr>
          <w:rFonts w:asciiTheme="minorHAnsi" w:hAnsiTheme="minorHAnsi" w:cstheme="minorHAnsi"/>
          <w:sz w:val="22"/>
          <w:szCs w:val="22"/>
          <w:lang w:val="en-GB"/>
        </w:rPr>
        <w:t>hosting,</w:t>
      </w:r>
      <w:r w:rsidRPr="00E6765C">
        <w:rPr>
          <w:rFonts w:asciiTheme="minorHAnsi" w:hAnsiTheme="minorHAnsi" w:cstheme="minorHAnsi"/>
          <w:sz w:val="22"/>
          <w:szCs w:val="22"/>
          <w:lang w:val="en-GB"/>
        </w:rPr>
        <w:t xml:space="preserve"> and support services for the previous month. The Contractor shall issue an invoice for the previous month in the amount of 1/12 of the contractual price of maintenance and/or support for an individual year.</w:t>
      </w:r>
    </w:p>
    <w:p w14:paraId="769C79CD" w14:textId="77777777" w:rsidR="009E76A4" w:rsidRPr="00E6765C" w:rsidRDefault="009E76A4" w:rsidP="007F2FA7">
      <w:pPr>
        <w:spacing w:line="276" w:lineRule="auto"/>
        <w:jc w:val="both"/>
        <w:rPr>
          <w:rFonts w:asciiTheme="minorHAnsi" w:hAnsiTheme="minorHAnsi" w:cstheme="minorHAnsi"/>
          <w:sz w:val="22"/>
          <w:szCs w:val="22"/>
          <w:lang w:val="en-GB"/>
        </w:rPr>
      </w:pPr>
    </w:p>
    <w:p w14:paraId="5FE1743B" w14:textId="09A92BEC" w:rsidR="007F2FA7" w:rsidRPr="00E6765C" w:rsidRDefault="007F2FA7" w:rsidP="007F2FA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number of this contract and the date</w:t>
      </w:r>
      <w:r w:rsidR="000A3780">
        <w:rPr>
          <w:rFonts w:asciiTheme="minorHAnsi" w:hAnsiTheme="minorHAnsi" w:cstheme="minorHAnsi"/>
          <w:sz w:val="22"/>
          <w:szCs w:val="22"/>
          <w:lang w:val="en-GB"/>
        </w:rPr>
        <w:t xml:space="preserve"> on which the</w:t>
      </w:r>
      <w:r w:rsidRPr="00E6765C">
        <w:rPr>
          <w:rFonts w:asciiTheme="minorHAnsi" w:hAnsiTheme="minorHAnsi" w:cstheme="minorHAnsi"/>
          <w:sz w:val="22"/>
          <w:szCs w:val="22"/>
          <w:lang w:val="en-GB"/>
        </w:rPr>
        <w:t xml:space="preserve"> work was performed shall be stated on </w:t>
      </w:r>
      <w:r w:rsidR="00E350E5" w:rsidRPr="00E6765C">
        <w:rPr>
          <w:rFonts w:asciiTheme="minorHAnsi" w:hAnsiTheme="minorHAnsi" w:cstheme="minorHAnsi"/>
          <w:sz w:val="22"/>
          <w:szCs w:val="22"/>
          <w:lang w:val="en-GB"/>
        </w:rPr>
        <w:t xml:space="preserve">the </w:t>
      </w:r>
      <w:r w:rsidRPr="00E6765C">
        <w:rPr>
          <w:rFonts w:asciiTheme="minorHAnsi" w:hAnsiTheme="minorHAnsi" w:cstheme="minorHAnsi"/>
          <w:sz w:val="22"/>
          <w:szCs w:val="22"/>
          <w:lang w:val="en-GB"/>
        </w:rPr>
        <w:t xml:space="preserve">invoice. </w:t>
      </w:r>
    </w:p>
    <w:p w14:paraId="6734E2C2" w14:textId="3442AA3E" w:rsidR="007F2FA7" w:rsidRPr="00E6765C" w:rsidRDefault="007F2FA7" w:rsidP="007F2FA7">
      <w:pPr>
        <w:spacing w:line="276" w:lineRule="auto"/>
        <w:jc w:val="both"/>
        <w:rPr>
          <w:rFonts w:asciiTheme="minorHAnsi" w:hAnsiTheme="minorHAnsi" w:cstheme="minorHAnsi"/>
          <w:sz w:val="22"/>
          <w:szCs w:val="22"/>
          <w:lang w:val="en-GB"/>
        </w:rPr>
      </w:pPr>
    </w:p>
    <w:p w14:paraId="36221C4D" w14:textId="5098EE27" w:rsidR="00D90C3C" w:rsidRPr="00D70A8D"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Invoices shall be issued in paper form and sent to the Contracting Authority’s registered </w:t>
      </w:r>
      <w:proofErr w:type="gramStart"/>
      <w:r w:rsidRPr="00E6765C">
        <w:rPr>
          <w:rFonts w:asciiTheme="minorHAnsi" w:hAnsiTheme="minorHAnsi" w:cstheme="minorHAnsi"/>
          <w:sz w:val="22"/>
          <w:szCs w:val="22"/>
          <w:lang w:val="en-GB"/>
        </w:rPr>
        <w:t>office, or</w:t>
      </w:r>
      <w:proofErr w:type="gramEnd"/>
      <w:r w:rsidRPr="00E6765C">
        <w:rPr>
          <w:rFonts w:asciiTheme="minorHAnsi" w:hAnsiTheme="minorHAnsi" w:cstheme="minorHAnsi"/>
          <w:sz w:val="22"/>
          <w:szCs w:val="22"/>
          <w:lang w:val="en-GB"/>
        </w:rPr>
        <w:t xml:space="preserve"> sent in electronic form to </w:t>
      </w:r>
      <w:hyperlink r:id="rId11" w:history="1">
        <w:r w:rsidR="00D70A8D" w:rsidRPr="009515D9">
          <w:rPr>
            <w:rStyle w:val="Hiperpovezava"/>
            <w:rFonts w:asciiTheme="minorHAnsi" w:hAnsiTheme="minorHAnsi" w:cstheme="minorHAnsi"/>
            <w:sz w:val="22"/>
            <w:szCs w:val="22"/>
            <w:lang w:val="en-GB"/>
          </w:rPr>
          <w:t>e-dokument@gen-energija.si</w:t>
        </w:r>
      </w:hyperlink>
      <w:r w:rsidR="00B61123" w:rsidRPr="00E6765C">
        <w:rPr>
          <w:rFonts w:asciiTheme="minorHAnsi" w:hAnsiTheme="minorHAnsi" w:cstheme="minorHAnsi"/>
          <w:sz w:val="22"/>
          <w:szCs w:val="22"/>
          <w:lang w:val="en-GB"/>
        </w:rPr>
        <w:t xml:space="preserve"> in XML eSLOG and PDF, or other readable format.</w:t>
      </w:r>
    </w:p>
    <w:p w14:paraId="55A48B3D" w14:textId="77777777" w:rsidR="00D90C3C" w:rsidRPr="00E6765C" w:rsidRDefault="00D90C3C" w:rsidP="00D90C3C">
      <w:pPr>
        <w:spacing w:line="276" w:lineRule="auto"/>
        <w:jc w:val="both"/>
        <w:rPr>
          <w:rFonts w:asciiTheme="minorHAnsi" w:hAnsiTheme="minorHAnsi" w:cstheme="minorHAnsi"/>
          <w:sz w:val="22"/>
          <w:szCs w:val="22"/>
          <w:lang w:val="en-GB"/>
        </w:rPr>
      </w:pPr>
    </w:p>
    <w:p w14:paraId="247E9820" w14:textId="7C4A1636" w:rsidR="00D90C3C" w:rsidRPr="00E6765C"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Contracting Authority’s representative does not reject an individual invoice within 8 (eight) business days </w:t>
      </w:r>
      <w:r w:rsidR="00E350E5" w:rsidRPr="00E6765C">
        <w:rPr>
          <w:rFonts w:asciiTheme="minorHAnsi" w:hAnsiTheme="minorHAnsi" w:cstheme="minorHAnsi"/>
          <w:sz w:val="22"/>
          <w:szCs w:val="22"/>
          <w:lang w:val="en-GB"/>
        </w:rPr>
        <w:t xml:space="preserve">of </w:t>
      </w:r>
      <w:r w:rsidRPr="00E6765C">
        <w:rPr>
          <w:rFonts w:asciiTheme="minorHAnsi" w:hAnsiTheme="minorHAnsi" w:cstheme="minorHAnsi"/>
          <w:sz w:val="22"/>
          <w:szCs w:val="22"/>
          <w:lang w:val="en-GB"/>
        </w:rPr>
        <w:t xml:space="preserve">receipt, </w:t>
      </w:r>
      <w:r w:rsidR="00E350E5" w:rsidRPr="00E6765C">
        <w:rPr>
          <w:rFonts w:asciiTheme="minorHAnsi" w:hAnsiTheme="minorHAnsi" w:cstheme="minorHAnsi"/>
          <w:sz w:val="22"/>
          <w:szCs w:val="22"/>
          <w:lang w:val="en-GB"/>
        </w:rPr>
        <w:t>it</w:t>
      </w:r>
      <w:r w:rsidRPr="00E6765C">
        <w:rPr>
          <w:rFonts w:asciiTheme="minorHAnsi" w:hAnsiTheme="minorHAnsi" w:cstheme="minorHAnsi"/>
          <w:sz w:val="22"/>
          <w:szCs w:val="22"/>
          <w:lang w:val="en-GB"/>
        </w:rPr>
        <w:t xml:space="preserve"> shall be deemed confirmed.</w:t>
      </w:r>
    </w:p>
    <w:p w14:paraId="279ECBDC" w14:textId="77777777" w:rsidR="00D90C3C" w:rsidRPr="00E6765C" w:rsidRDefault="00D90C3C" w:rsidP="00D90C3C">
      <w:pPr>
        <w:spacing w:line="276" w:lineRule="auto"/>
        <w:jc w:val="both"/>
        <w:rPr>
          <w:rFonts w:asciiTheme="minorHAnsi" w:hAnsiTheme="minorHAnsi" w:cstheme="minorHAnsi"/>
          <w:sz w:val="22"/>
          <w:szCs w:val="22"/>
          <w:lang w:val="en-GB"/>
        </w:rPr>
      </w:pPr>
    </w:p>
    <w:p w14:paraId="11FF6E4C" w14:textId="4C6F800F" w:rsidR="00D90C3C" w:rsidRPr="00E6765C"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Confirmed invoices for </w:t>
      </w:r>
      <w:r w:rsidR="00E350E5" w:rsidRPr="00E6765C">
        <w:rPr>
          <w:rFonts w:asciiTheme="minorHAnsi" w:hAnsiTheme="minorHAnsi" w:cstheme="minorHAnsi"/>
          <w:sz w:val="22"/>
          <w:szCs w:val="22"/>
          <w:lang w:val="en-GB"/>
        </w:rPr>
        <w:t xml:space="preserve">performed </w:t>
      </w:r>
      <w:r w:rsidRPr="00E6765C">
        <w:rPr>
          <w:rFonts w:asciiTheme="minorHAnsi" w:hAnsiTheme="minorHAnsi" w:cstheme="minorHAnsi"/>
          <w:sz w:val="22"/>
          <w:szCs w:val="22"/>
          <w:lang w:val="en-GB"/>
        </w:rPr>
        <w:t xml:space="preserve">work shall be paid within 30 days </w:t>
      </w:r>
      <w:r w:rsidR="00E350E5" w:rsidRPr="00E6765C">
        <w:rPr>
          <w:rFonts w:asciiTheme="minorHAnsi" w:hAnsiTheme="minorHAnsi" w:cstheme="minorHAnsi"/>
          <w:sz w:val="22"/>
          <w:szCs w:val="22"/>
          <w:lang w:val="en-GB"/>
        </w:rPr>
        <w:t xml:space="preserve">of </w:t>
      </w:r>
      <w:r w:rsidRPr="00E6765C">
        <w:rPr>
          <w:rFonts w:asciiTheme="minorHAnsi" w:hAnsiTheme="minorHAnsi" w:cstheme="minorHAnsi"/>
          <w:sz w:val="22"/>
          <w:szCs w:val="22"/>
          <w:lang w:val="en-GB"/>
        </w:rPr>
        <w:t xml:space="preserve">receipt </w:t>
      </w:r>
      <w:r w:rsidR="00E350E5" w:rsidRPr="00E6765C">
        <w:rPr>
          <w:rFonts w:asciiTheme="minorHAnsi" w:hAnsiTheme="minorHAnsi" w:cstheme="minorHAnsi"/>
          <w:sz w:val="22"/>
          <w:szCs w:val="22"/>
          <w:lang w:val="en-GB"/>
        </w:rPr>
        <w:t>through a transfer to the Contractor’s transaction account</w:t>
      </w:r>
      <w:r w:rsidRPr="00E6765C">
        <w:rPr>
          <w:rFonts w:asciiTheme="minorHAnsi" w:hAnsiTheme="minorHAnsi" w:cstheme="minorHAnsi"/>
          <w:sz w:val="22"/>
          <w:szCs w:val="22"/>
          <w:lang w:val="en-GB"/>
        </w:rPr>
        <w:t xml:space="preserve">, as stated on </w:t>
      </w:r>
      <w:r w:rsidR="00E350E5" w:rsidRPr="00E6765C">
        <w:rPr>
          <w:rFonts w:asciiTheme="minorHAnsi" w:hAnsiTheme="minorHAnsi" w:cstheme="minorHAnsi"/>
          <w:sz w:val="22"/>
          <w:szCs w:val="22"/>
          <w:lang w:val="en-GB"/>
        </w:rPr>
        <w:t xml:space="preserve">the </w:t>
      </w:r>
      <w:r w:rsidRPr="00E6765C">
        <w:rPr>
          <w:rFonts w:asciiTheme="minorHAnsi" w:hAnsiTheme="minorHAnsi" w:cstheme="minorHAnsi"/>
          <w:sz w:val="22"/>
          <w:szCs w:val="22"/>
          <w:lang w:val="en-GB"/>
        </w:rPr>
        <w:t>invoice.</w:t>
      </w:r>
    </w:p>
    <w:p w14:paraId="68F4F0FA" w14:textId="77777777" w:rsidR="00422975" w:rsidRPr="00E6765C" w:rsidRDefault="00422975" w:rsidP="00D90C3C">
      <w:pPr>
        <w:spacing w:line="276" w:lineRule="auto"/>
        <w:jc w:val="both"/>
        <w:rPr>
          <w:rFonts w:asciiTheme="minorHAnsi" w:hAnsiTheme="minorHAnsi" w:cstheme="minorHAnsi"/>
          <w:sz w:val="22"/>
          <w:szCs w:val="22"/>
          <w:lang w:val="en-GB"/>
        </w:rPr>
      </w:pPr>
    </w:p>
    <w:p w14:paraId="565E24CB" w14:textId="21F7B526" w:rsidR="00422975" w:rsidRPr="00E6765C" w:rsidRDefault="00422975"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Should</w:t>
      </w:r>
      <w:r w:rsidR="000A3780">
        <w:rPr>
          <w:rFonts w:asciiTheme="minorHAnsi" w:hAnsiTheme="minorHAnsi" w:cstheme="minorHAnsi"/>
          <w:sz w:val="22"/>
          <w:szCs w:val="22"/>
          <w:lang w:val="en-GB"/>
        </w:rPr>
        <w:t xml:space="preserve"> d</w:t>
      </w:r>
      <w:r w:rsidRPr="00E6765C">
        <w:rPr>
          <w:rFonts w:asciiTheme="minorHAnsi" w:hAnsiTheme="minorHAnsi" w:cstheme="minorHAnsi"/>
          <w:sz w:val="22"/>
          <w:szCs w:val="22"/>
          <w:lang w:val="en-GB"/>
        </w:rPr>
        <w:t>evelopment and implementation of upgrades</w:t>
      </w:r>
      <w:r w:rsidR="000A3780" w:rsidRPr="00E6765C">
        <w:rPr>
          <w:rFonts w:asciiTheme="minorHAnsi" w:hAnsiTheme="minorHAnsi" w:cstheme="minorHAnsi"/>
          <w:sz w:val="22"/>
          <w:szCs w:val="22"/>
          <w:lang w:val="en-GB"/>
        </w:rPr>
        <w:t xml:space="preserve"> be</w:t>
      </w:r>
      <w:r w:rsidRPr="00E6765C">
        <w:rPr>
          <w:rFonts w:asciiTheme="minorHAnsi" w:hAnsiTheme="minorHAnsi" w:cstheme="minorHAnsi"/>
          <w:sz w:val="22"/>
          <w:szCs w:val="22"/>
          <w:lang w:val="en-GB"/>
        </w:rPr>
        <w:t xml:space="preserve"> implemented, the contracting parties shall determine payment deadlines by concluding an annex to this contract. </w:t>
      </w:r>
    </w:p>
    <w:p w14:paraId="0F17FED7" w14:textId="77777777" w:rsidR="00596CC0" w:rsidRPr="00E6765C" w:rsidRDefault="00596CC0" w:rsidP="00CA6D9E">
      <w:pPr>
        <w:spacing w:line="276" w:lineRule="auto"/>
        <w:rPr>
          <w:rFonts w:asciiTheme="minorHAnsi" w:hAnsiTheme="minorHAnsi" w:cstheme="minorHAnsi"/>
          <w:sz w:val="22"/>
          <w:szCs w:val="22"/>
          <w:lang w:val="en-GB"/>
        </w:rPr>
      </w:pPr>
    </w:p>
    <w:p w14:paraId="5BA3A76F" w14:textId="77777777" w:rsidR="00FD79EC" w:rsidRPr="00E6765C" w:rsidRDefault="00FD79EC" w:rsidP="00CA6D9E">
      <w:pPr>
        <w:spacing w:line="276" w:lineRule="auto"/>
        <w:rPr>
          <w:rFonts w:asciiTheme="minorHAnsi" w:hAnsiTheme="minorHAnsi" w:cstheme="minorHAnsi"/>
          <w:sz w:val="22"/>
          <w:szCs w:val="22"/>
          <w:lang w:val="en-GB"/>
        </w:rPr>
      </w:pPr>
    </w:p>
    <w:p w14:paraId="211D3581" w14:textId="77777777" w:rsidR="00FD79EC" w:rsidRPr="00E6765C" w:rsidRDefault="00FD79EC" w:rsidP="00CA6D9E">
      <w:pPr>
        <w:spacing w:line="276" w:lineRule="auto"/>
        <w:rPr>
          <w:rFonts w:asciiTheme="minorHAnsi" w:hAnsiTheme="minorHAnsi" w:cstheme="minorHAnsi"/>
          <w:sz w:val="22"/>
          <w:szCs w:val="22"/>
          <w:lang w:val="en-GB"/>
        </w:rPr>
      </w:pPr>
    </w:p>
    <w:p w14:paraId="0FD192DD" w14:textId="77777777" w:rsidR="00E73A7B" w:rsidRPr="00E6765C" w:rsidRDefault="00E73A7B" w:rsidP="00CA6D9E">
      <w:pPr>
        <w:pStyle w:val="Telobesedila"/>
        <w:spacing w:line="276" w:lineRule="auto"/>
        <w:rPr>
          <w:rFonts w:asciiTheme="minorHAnsi" w:hAnsiTheme="minorHAnsi" w:cstheme="minorHAnsi"/>
          <w:b/>
          <w:i/>
          <w:sz w:val="22"/>
          <w:szCs w:val="22"/>
          <w:lang w:val="en-GB"/>
        </w:rPr>
      </w:pPr>
      <w:r w:rsidRPr="00E6765C">
        <w:rPr>
          <w:rFonts w:asciiTheme="minorHAnsi" w:hAnsiTheme="minorHAnsi" w:cstheme="minorHAnsi"/>
          <w:b/>
          <w:sz w:val="22"/>
          <w:szCs w:val="22"/>
          <w:lang w:val="en-GB"/>
        </w:rPr>
        <w:t>DEFAULT INTEREST</w:t>
      </w:r>
      <w:r w:rsidRPr="00E6765C">
        <w:rPr>
          <w:rFonts w:asciiTheme="minorHAnsi" w:hAnsiTheme="minorHAnsi" w:cstheme="minorHAnsi"/>
          <w:sz w:val="22"/>
          <w:szCs w:val="22"/>
          <w:lang w:val="en-GB"/>
        </w:rPr>
        <w:tab/>
      </w:r>
    </w:p>
    <w:p w14:paraId="75FBDDDB"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8</w:t>
      </w:r>
    </w:p>
    <w:p w14:paraId="5A7B15E4"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7440FA84" w14:textId="0DF09FB2" w:rsidR="00D90C3C" w:rsidRPr="00E6765C"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 the event of payment delays, </w:t>
      </w:r>
      <w:r w:rsidR="00233788">
        <w:rPr>
          <w:rFonts w:asciiTheme="minorHAnsi" w:hAnsiTheme="minorHAnsi" w:cstheme="minorHAnsi"/>
          <w:sz w:val="22"/>
          <w:szCs w:val="22"/>
          <w:lang w:val="en-GB"/>
        </w:rPr>
        <w:t>the Contracting Authority can</w:t>
      </w:r>
      <w:r w:rsidR="00D70A8D">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 xml:space="preserve">recognise default interest </w:t>
      </w:r>
      <w:r w:rsidRPr="00E6765C" w:rsidDel="004E67F0">
        <w:rPr>
          <w:rFonts w:asciiTheme="minorHAnsi" w:hAnsiTheme="minorHAnsi" w:cstheme="minorHAnsi"/>
          <w:sz w:val="22"/>
          <w:szCs w:val="22"/>
          <w:lang w:val="en-GB"/>
        </w:rPr>
        <w:t xml:space="preserve">at </w:t>
      </w:r>
      <w:r w:rsidR="004E67F0" w:rsidRPr="00E6765C">
        <w:rPr>
          <w:rFonts w:asciiTheme="minorHAnsi" w:hAnsiTheme="minorHAnsi" w:cstheme="minorHAnsi"/>
          <w:sz w:val="22"/>
          <w:szCs w:val="22"/>
          <w:lang w:val="en-GB"/>
        </w:rPr>
        <w:t>a</w:t>
      </w:r>
      <w:r w:rsidR="00E350E5" w:rsidRPr="00E6765C">
        <w:rPr>
          <w:rFonts w:asciiTheme="minorHAnsi" w:hAnsiTheme="minorHAnsi" w:cstheme="minorHAnsi"/>
          <w:sz w:val="22"/>
          <w:szCs w:val="22"/>
          <w:lang w:val="en-GB"/>
        </w:rPr>
        <w:t xml:space="preserve"> rate equal to the </w:t>
      </w:r>
      <w:r w:rsidR="00DB1453" w:rsidRPr="00E6765C">
        <w:rPr>
          <w:rFonts w:asciiTheme="minorHAnsi" w:hAnsiTheme="minorHAnsi" w:cstheme="minorHAnsi"/>
          <w:sz w:val="22"/>
          <w:szCs w:val="22"/>
          <w:lang w:val="en-GB"/>
        </w:rPr>
        <w:t>statutory</w:t>
      </w:r>
      <w:r w:rsidR="00E350E5" w:rsidRPr="00E6765C">
        <w:rPr>
          <w:rFonts w:asciiTheme="minorHAnsi" w:hAnsiTheme="minorHAnsi" w:cstheme="minorHAnsi"/>
          <w:sz w:val="22"/>
          <w:szCs w:val="22"/>
          <w:lang w:val="en-GB"/>
        </w:rPr>
        <w:t xml:space="preserve"> late</w:t>
      </w:r>
      <w:r w:rsidR="00DB1453" w:rsidRPr="00E6765C">
        <w:rPr>
          <w:rFonts w:asciiTheme="minorHAnsi" w:hAnsiTheme="minorHAnsi" w:cstheme="minorHAnsi"/>
          <w:sz w:val="22"/>
          <w:szCs w:val="22"/>
          <w:lang w:val="en-GB"/>
        </w:rPr>
        <w:t xml:space="preserve"> payment</w:t>
      </w:r>
      <w:r w:rsidR="00E350E5" w:rsidRPr="00E6765C">
        <w:rPr>
          <w:rFonts w:asciiTheme="minorHAnsi" w:hAnsiTheme="minorHAnsi" w:cstheme="minorHAnsi"/>
          <w:sz w:val="22"/>
          <w:szCs w:val="22"/>
          <w:lang w:val="en-GB"/>
        </w:rPr>
        <w:t xml:space="preserve"> interest rate, reduced by </w:t>
      </w:r>
      <w:r w:rsidRPr="00E6765C">
        <w:rPr>
          <w:rFonts w:asciiTheme="minorHAnsi" w:hAnsiTheme="minorHAnsi" w:cstheme="minorHAnsi"/>
          <w:sz w:val="22"/>
          <w:szCs w:val="22"/>
          <w:lang w:val="en-GB"/>
        </w:rPr>
        <w:t>40%. The number of this contract shall be stated on the calculation of interest.</w:t>
      </w:r>
    </w:p>
    <w:p w14:paraId="12125598" w14:textId="77777777" w:rsidR="002C636B" w:rsidRPr="00E6765C" w:rsidRDefault="002C636B" w:rsidP="001351AD">
      <w:pPr>
        <w:spacing w:line="276" w:lineRule="auto"/>
        <w:jc w:val="both"/>
        <w:rPr>
          <w:rFonts w:asciiTheme="minorHAnsi" w:hAnsiTheme="minorHAnsi" w:cstheme="minorHAnsi"/>
          <w:sz w:val="22"/>
          <w:szCs w:val="22"/>
          <w:lang w:val="en-GB"/>
        </w:rPr>
      </w:pPr>
    </w:p>
    <w:p w14:paraId="3EDCAB0B" w14:textId="77777777" w:rsidR="00FF2836" w:rsidRPr="00E6765C" w:rsidRDefault="00FF2836" w:rsidP="001351AD">
      <w:pPr>
        <w:spacing w:line="276" w:lineRule="auto"/>
        <w:jc w:val="both"/>
        <w:rPr>
          <w:rFonts w:asciiTheme="minorHAnsi" w:hAnsiTheme="minorHAnsi" w:cstheme="minorHAnsi"/>
          <w:sz w:val="22"/>
          <w:szCs w:val="22"/>
          <w:lang w:val="en-GB"/>
        </w:rPr>
      </w:pPr>
    </w:p>
    <w:p w14:paraId="00629004" w14:textId="77777777" w:rsidR="00DD157E" w:rsidRPr="00E6765C" w:rsidRDefault="00DD157E"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OBLIGATIONS OF THE CONTRACTOR</w:t>
      </w:r>
    </w:p>
    <w:p w14:paraId="603B8E51" w14:textId="77777777" w:rsidR="00DD157E" w:rsidRPr="00E6765C" w:rsidRDefault="00DD157E"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9</w:t>
      </w:r>
    </w:p>
    <w:p w14:paraId="084ED6C8" w14:textId="5C638B85" w:rsidR="002506CC" w:rsidRPr="00E6765C" w:rsidRDefault="002506CC" w:rsidP="00CA6D9E">
      <w:pPr>
        <w:pStyle w:val="Telobesedila"/>
        <w:spacing w:line="276" w:lineRule="auto"/>
        <w:rPr>
          <w:rFonts w:asciiTheme="minorHAnsi" w:hAnsiTheme="minorHAnsi" w:cstheme="minorHAnsi"/>
          <w:sz w:val="22"/>
          <w:szCs w:val="22"/>
          <w:lang w:val="en-GB"/>
        </w:rPr>
      </w:pPr>
    </w:p>
    <w:p w14:paraId="40C76CAD" w14:textId="753C027F" w:rsidR="002506CC" w:rsidRPr="00E6765C" w:rsidRDefault="002506CC" w:rsidP="002506CC">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Contractor undertake</w:t>
      </w:r>
      <w:r w:rsidR="004E67F0"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to:</w:t>
      </w:r>
    </w:p>
    <w:p w14:paraId="552DD341" w14:textId="74434D1E"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perform all contractual works efficiently and </w:t>
      </w:r>
      <w:r w:rsidR="00745E56" w:rsidRPr="00E6765C">
        <w:rPr>
          <w:rFonts w:asciiTheme="minorHAnsi" w:hAnsiTheme="minorHAnsi" w:cstheme="minorHAnsi"/>
          <w:sz w:val="22"/>
          <w:szCs w:val="22"/>
          <w:lang w:val="en-GB"/>
        </w:rPr>
        <w:t>for the</w:t>
      </w:r>
      <w:r w:rsidRPr="00E6765C">
        <w:rPr>
          <w:rFonts w:asciiTheme="minorHAnsi" w:hAnsiTheme="minorHAnsi" w:cstheme="minorHAnsi"/>
          <w:sz w:val="22"/>
          <w:szCs w:val="22"/>
          <w:lang w:val="en-GB"/>
        </w:rPr>
        <w:t xml:space="preserve"> benefit of the Contracting </w:t>
      </w:r>
      <w:proofErr w:type="gramStart"/>
      <w:r w:rsidRPr="00E6765C">
        <w:rPr>
          <w:rFonts w:asciiTheme="minorHAnsi" w:hAnsiTheme="minorHAnsi" w:cstheme="minorHAnsi"/>
          <w:sz w:val="22"/>
          <w:szCs w:val="22"/>
          <w:lang w:val="en-GB"/>
        </w:rPr>
        <w:t>Authority;</w:t>
      </w:r>
      <w:proofErr w:type="gramEnd"/>
      <w:r w:rsidRPr="00E6765C">
        <w:rPr>
          <w:rFonts w:asciiTheme="minorHAnsi" w:hAnsiTheme="minorHAnsi" w:cstheme="minorHAnsi"/>
          <w:sz w:val="22"/>
          <w:szCs w:val="22"/>
          <w:lang w:val="en-GB"/>
        </w:rPr>
        <w:t xml:space="preserve"> </w:t>
      </w:r>
    </w:p>
    <w:p w14:paraId="5A0E5AC6" w14:textId="370477E6"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do everything in the scope of its assumed obligations to meet the deadlines agreed under this </w:t>
      </w:r>
      <w:proofErr w:type="gramStart"/>
      <w:r w:rsidRPr="00E6765C">
        <w:rPr>
          <w:rFonts w:asciiTheme="minorHAnsi" w:hAnsiTheme="minorHAnsi" w:cstheme="minorHAnsi"/>
          <w:sz w:val="22"/>
          <w:szCs w:val="22"/>
          <w:lang w:val="en-GB"/>
        </w:rPr>
        <w:t>contract;</w:t>
      </w:r>
      <w:proofErr w:type="gramEnd"/>
      <w:r w:rsidRPr="00E6765C">
        <w:rPr>
          <w:rFonts w:asciiTheme="minorHAnsi" w:hAnsiTheme="minorHAnsi" w:cstheme="minorHAnsi"/>
          <w:sz w:val="22"/>
          <w:szCs w:val="22"/>
          <w:lang w:val="en-GB"/>
        </w:rPr>
        <w:t xml:space="preserve"> </w:t>
      </w:r>
    </w:p>
    <w:p w14:paraId="73BD48ED" w14:textId="77777777"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continuously inform the Contracting Authority of current issues and situations that may affect the fulfilment of assumed </w:t>
      </w:r>
      <w:proofErr w:type="gramStart"/>
      <w:r w:rsidRPr="00E6765C">
        <w:rPr>
          <w:rFonts w:asciiTheme="minorHAnsi" w:hAnsiTheme="minorHAnsi" w:cstheme="minorHAnsi"/>
          <w:sz w:val="22"/>
          <w:szCs w:val="22"/>
          <w:lang w:val="en-GB"/>
        </w:rPr>
        <w:t>obligations;</w:t>
      </w:r>
      <w:proofErr w:type="gramEnd"/>
      <w:r w:rsidRPr="00E6765C">
        <w:rPr>
          <w:rFonts w:asciiTheme="minorHAnsi" w:hAnsiTheme="minorHAnsi" w:cstheme="minorHAnsi"/>
          <w:sz w:val="22"/>
          <w:szCs w:val="22"/>
          <w:lang w:val="en-GB"/>
        </w:rPr>
        <w:t xml:space="preserve"> </w:t>
      </w:r>
    </w:p>
    <w:p w14:paraId="3FA3949F" w14:textId="77777777"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protect all equipment against damage, destruction and </w:t>
      </w:r>
      <w:proofErr w:type="gramStart"/>
      <w:r w:rsidRPr="00E6765C">
        <w:rPr>
          <w:rFonts w:asciiTheme="minorHAnsi" w:hAnsiTheme="minorHAnsi" w:cstheme="minorHAnsi"/>
          <w:sz w:val="22"/>
          <w:szCs w:val="22"/>
          <w:lang w:val="en-GB"/>
        </w:rPr>
        <w:t>loss;</w:t>
      </w:r>
      <w:proofErr w:type="gramEnd"/>
      <w:r w:rsidRPr="00E6765C">
        <w:rPr>
          <w:rFonts w:asciiTheme="minorHAnsi" w:hAnsiTheme="minorHAnsi" w:cstheme="minorHAnsi"/>
          <w:sz w:val="22"/>
          <w:szCs w:val="22"/>
          <w:lang w:val="en-GB"/>
        </w:rPr>
        <w:t xml:space="preserve"> </w:t>
      </w:r>
    </w:p>
    <w:p w14:paraId="01898097" w14:textId="2124D09E"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protect the trade secrets of the Contracting Authority and </w:t>
      </w:r>
      <w:r w:rsidR="00463F92" w:rsidRPr="00E6765C">
        <w:rPr>
          <w:rFonts w:asciiTheme="minorHAnsi" w:hAnsiTheme="minorHAnsi" w:cstheme="minorHAnsi"/>
          <w:sz w:val="22"/>
          <w:szCs w:val="22"/>
          <w:lang w:val="en-GB"/>
        </w:rPr>
        <w:t xml:space="preserve">their </w:t>
      </w:r>
      <w:r w:rsidRPr="00E6765C">
        <w:rPr>
          <w:rFonts w:asciiTheme="minorHAnsi" w:hAnsiTheme="minorHAnsi" w:cstheme="minorHAnsi"/>
          <w:sz w:val="22"/>
          <w:szCs w:val="22"/>
          <w:lang w:val="en-GB"/>
        </w:rPr>
        <w:t>partners, as well as the secrecy of all technical documents, technical procedures and</w:t>
      </w:r>
      <w:r w:rsidR="00463F92" w:rsidRPr="00E6765C">
        <w:rPr>
          <w:rFonts w:asciiTheme="minorHAnsi" w:hAnsiTheme="minorHAnsi" w:cstheme="minorHAnsi"/>
          <w:sz w:val="22"/>
          <w:szCs w:val="22"/>
          <w:lang w:val="en-GB"/>
        </w:rPr>
        <w:t xml:space="preserve"> all</w:t>
      </w:r>
      <w:r w:rsidRPr="00E6765C">
        <w:rPr>
          <w:rFonts w:asciiTheme="minorHAnsi" w:hAnsiTheme="minorHAnsi" w:cstheme="minorHAnsi"/>
          <w:sz w:val="22"/>
          <w:szCs w:val="22"/>
          <w:lang w:val="en-GB"/>
        </w:rPr>
        <w:t xml:space="preserve"> other </w:t>
      </w:r>
      <w:proofErr w:type="gramStart"/>
      <w:r w:rsidRPr="00E6765C">
        <w:rPr>
          <w:rFonts w:asciiTheme="minorHAnsi" w:hAnsiTheme="minorHAnsi" w:cstheme="minorHAnsi"/>
          <w:sz w:val="22"/>
          <w:szCs w:val="22"/>
          <w:lang w:val="en-GB"/>
        </w:rPr>
        <w:t>information;</w:t>
      </w:r>
      <w:proofErr w:type="gramEnd"/>
      <w:r w:rsidRPr="00E6765C">
        <w:rPr>
          <w:rFonts w:asciiTheme="minorHAnsi" w:hAnsiTheme="minorHAnsi" w:cstheme="minorHAnsi"/>
          <w:sz w:val="22"/>
          <w:szCs w:val="22"/>
          <w:lang w:val="en-GB"/>
        </w:rPr>
        <w:t xml:space="preserve"> </w:t>
      </w:r>
    </w:p>
    <w:p w14:paraId="1316D8C1" w14:textId="0F5D40BC"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protect personal and confidential data to which it will have access during or in connection with the execution of this contract in accordance with the </w:t>
      </w:r>
      <w:r w:rsidR="00463F92" w:rsidRPr="00E6765C">
        <w:rPr>
          <w:rFonts w:asciiTheme="minorHAnsi" w:hAnsiTheme="minorHAnsi" w:cstheme="minorHAnsi"/>
          <w:sz w:val="22"/>
          <w:szCs w:val="22"/>
          <w:lang w:val="en-GB"/>
        </w:rPr>
        <w:t xml:space="preserve">applicable </w:t>
      </w:r>
      <w:r w:rsidRPr="00E6765C">
        <w:rPr>
          <w:rFonts w:asciiTheme="minorHAnsi" w:hAnsiTheme="minorHAnsi" w:cstheme="minorHAnsi"/>
          <w:sz w:val="22"/>
          <w:szCs w:val="22"/>
          <w:lang w:val="en-GB"/>
        </w:rPr>
        <w:t xml:space="preserve">regulations governing personal and confidential </w:t>
      </w:r>
      <w:proofErr w:type="gramStart"/>
      <w:r w:rsidRPr="00E6765C">
        <w:rPr>
          <w:rFonts w:asciiTheme="minorHAnsi" w:hAnsiTheme="minorHAnsi" w:cstheme="minorHAnsi"/>
          <w:sz w:val="22"/>
          <w:szCs w:val="22"/>
          <w:lang w:val="en-GB"/>
        </w:rPr>
        <w:t>data;</w:t>
      </w:r>
      <w:proofErr w:type="gramEnd"/>
      <w:r w:rsidRPr="00E6765C">
        <w:rPr>
          <w:rFonts w:asciiTheme="minorHAnsi" w:hAnsiTheme="minorHAnsi" w:cstheme="minorHAnsi"/>
          <w:sz w:val="22"/>
          <w:szCs w:val="22"/>
          <w:lang w:val="en-GB"/>
        </w:rPr>
        <w:t xml:space="preserve"> </w:t>
      </w:r>
    </w:p>
    <w:p w14:paraId="6E862AEB" w14:textId="6FE70754"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continuously deliver to the Contracting Authority all necessary documentation in accordance with contractual provisions and project </w:t>
      </w:r>
      <w:proofErr w:type="gramStart"/>
      <w:r w:rsidRPr="00E6765C">
        <w:rPr>
          <w:rFonts w:asciiTheme="minorHAnsi" w:hAnsiTheme="minorHAnsi" w:cstheme="minorHAnsi"/>
          <w:sz w:val="22"/>
          <w:szCs w:val="22"/>
          <w:lang w:val="en-GB"/>
        </w:rPr>
        <w:t>documentation;</w:t>
      </w:r>
      <w:proofErr w:type="gramEnd"/>
      <w:r w:rsidRPr="00E6765C">
        <w:rPr>
          <w:rFonts w:asciiTheme="minorHAnsi" w:hAnsiTheme="minorHAnsi" w:cstheme="minorHAnsi"/>
          <w:sz w:val="22"/>
          <w:szCs w:val="22"/>
          <w:lang w:val="en-GB"/>
        </w:rPr>
        <w:t xml:space="preserve"> </w:t>
      </w:r>
    </w:p>
    <w:p w14:paraId="2C2977AA" w14:textId="633ECB94"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participate </w:t>
      </w:r>
      <w:r w:rsidR="00463F92" w:rsidRPr="00E6765C">
        <w:rPr>
          <w:rFonts w:asciiTheme="minorHAnsi" w:hAnsiTheme="minorHAnsi" w:cstheme="minorHAnsi"/>
          <w:sz w:val="22"/>
          <w:szCs w:val="22"/>
          <w:lang w:val="en-GB"/>
        </w:rPr>
        <w:t>at</w:t>
      </w:r>
      <w:r w:rsidRPr="00E6765C" w:rsidDel="00567933">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all operational meetings to coordinate the progress of works and to resolve common issues in connection with undertaken works</w:t>
      </w:r>
      <w:r w:rsidR="00567933" w:rsidRPr="00E6765C">
        <w:rPr>
          <w:rFonts w:asciiTheme="minorHAnsi" w:hAnsiTheme="minorHAnsi" w:cstheme="minorHAnsi"/>
          <w:sz w:val="22"/>
          <w:szCs w:val="22"/>
          <w:lang w:val="en-GB"/>
        </w:rPr>
        <w:t>, at its own expense, (</w:t>
      </w:r>
      <w:r w:rsidRPr="00E6765C">
        <w:rPr>
          <w:rFonts w:asciiTheme="minorHAnsi" w:hAnsiTheme="minorHAnsi" w:cstheme="minorHAnsi"/>
          <w:sz w:val="22"/>
          <w:szCs w:val="22"/>
          <w:lang w:val="en-GB"/>
        </w:rPr>
        <w:t xml:space="preserve">mutual decisions </w:t>
      </w:r>
      <w:r w:rsidRPr="00E6765C">
        <w:rPr>
          <w:rFonts w:asciiTheme="minorHAnsi" w:hAnsiTheme="minorHAnsi" w:cstheme="minorHAnsi"/>
          <w:sz w:val="22"/>
          <w:szCs w:val="22"/>
          <w:lang w:val="en-GB"/>
        </w:rPr>
        <w:lastRenderedPageBreak/>
        <w:t xml:space="preserve">made at operational meetings shall be binding </w:t>
      </w:r>
      <w:r w:rsidR="00567933" w:rsidRPr="00E6765C">
        <w:rPr>
          <w:rFonts w:asciiTheme="minorHAnsi" w:hAnsiTheme="minorHAnsi" w:cstheme="minorHAnsi"/>
          <w:sz w:val="22"/>
          <w:szCs w:val="22"/>
          <w:lang w:val="en-GB"/>
        </w:rPr>
        <w:t xml:space="preserve">for </w:t>
      </w:r>
      <w:r w:rsidRPr="00E6765C">
        <w:rPr>
          <w:rFonts w:asciiTheme="minorHAnsi" w:hAnsiTheme="minorHAnsi" w:cstheme="minorHAnsi"/>
          <w:sz w:val="22"/>
          <w:szCs w:val="22"/>
          <w:lang w:val="en-GB"/>
        </w:rPr>
        <w:t xml:space="preserve">both parties and shall form an integral part of this </w:t>
      </w:r>
      <w:r w:rsidR="00567933"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w:t>
      </w:r>
      <w:proofErr w:type="gramStart"/>
      <w:r w:rsidRPr="00E6765C">
        <w:rPr>
          <w:rFonts w:asciiTheme="minorHAnsi" w:hAnsiTheme="minorHAnsi" w:cstheme="minorHAnsi"/>
          <w:sz w:val="22"/>
          <w:szCs w:val="22"/>
          <w:lang w:val="en-GB"/>
        </w:rPr>
        <w:t>);</w:t>
      </w:r>
      <w:proofErr w:type="gramEnd"/>
      <w:r w:rsidRPr="00E6765C">
        <w:rPr>
          <w:rFonts w:asciiTheme="minorHAnsi" w:hAnsiTheme="minorHAnsi" w:cstheme="minorHAnsi"/>
          <w:sz w:val="22"/>
          <w:szCs w:val="22"/>
          <w:lang w:val="en-GB"/>
        </w:rPr>
        <w:t xml:space="preserve"> </w:t>
      </w:r>
    </w:p>
    <w:p w14:paraId="4DE08169" w14:textId="77777777"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rectify all errors in connection with contractual obligations in a professional </w:t>
      </w:r>
      <w:proofErr w:type="gramStart"/>
      <w:r w:rsidRPr="00E6765C">
        <w:rPr>
          <w:rFonts w:asciiTheme="minorHAnsi" w:hAnsiTheme="minorHAnsi" w:cstheme="minorHAnsi"/>
          <w:sz w:val="22"/>
          <w:szCs w:val="22"/>
          <w:lang w:val="en-GB"/>
        </w:rPr>
        <w:t>manner;</w:t>
      </w:r>
      <w:proofErr w:type="gramEnd"/>
      <w:r w:rsidRPr="00E6765C">
        <w:rPr>
          <w:rFonts w:asciiTheme="minorHAnsi" w:hAnsiTheme="minorHAnsi" w:cstheme="minorHAnsi"/>
          <w:sz w:val="22"/>
          <w:szCs w:val="22"/>
          <w:lang w:val="en-GB"/>
        </w:rPr>
        <w:t xml:space="preserve"> </w:t>
      </w:r>
    </w:p>
    <w:p w14:paraId="38D16C04" w14:textId="5F4EA771"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be familiar with the </w:t>
      </w:r>
      <w:r w:rsidR="006D7A4F" w:rsidRPr="00E6765C">
        <w:rPr>
          <w:rFonts w:asciiTheme="minorHAnsi" w:hAnsiTheme="minorHAnsi" w:cstheme="minorHAnsi"/>
          <w:sz w:val="22"/>
          <w:szCs w:val="22"/>
          <w:lang w:val="en-GB"/>
        </w:rPr>
        <w:t>U</w:t>
      </w:r>
      <w:r w:rsidRPr="00E6765C">
        <w:rPr>
          <w:rFonts w:asciiTheme="minorHAnsi" w:hAnsiTheme="minorHAnsi" w:cstheme="minorHAnsi"/>
          <w:sz w:val="22"/>
          <w:szCs w:val="22"/>
          <w:lang w:val="en-GB"/>
        </w:rPr>
        <w:t xml:space="preserve">mbrella </w:t>
      </w:r>
      <w:r w:rsidR="006D7A4F"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ecurity </w:t>
      </w:r>
      <w:r w:rsidR="006D7A4F" w:rsidRPr="00E6765C">
        <w:rPr>
          <w:rFonts w:asciiTheme="minorHAnsi" w:hAnsiTheme="minorHAnsi" w:cstheme="minorHAnsi"/>
          <w:sz w:val="22"/>
          <w:szCs w:val="22"/>
          <w:lang w:val="en-GB"/>
        </w:rPr>
        <w:t>P</w:t>
      </w:r>
      <w:r w:rsidRPr="00E6765C">
        <w:rPr>
          <w:rFonts w:asciiTheme="minorHAnsi" w:hAnsiTheme="minorHAnsi" w:cstheme="minorHAnsi"/>
          <w:sz w:val="22"/>
          <w:szCs w:val="22"/>
          <w:lang w:val="en-GB"/>
        </w:rPr>
        <w:t xml:space="preserve">olicy and strictly comply with it in the performance of the contractual obligations and, in this context, comply with any documents, instructions and guidelines issued by the Contracting </w:t>
      </w:r>
      <w:proofErr w:type="gramStart"/>
      <w:r w:rsidRPr="00E6765C">
        <w:rPr>
          <w:rFonts w:asciiTheme="minorHAnsi" w:hAnsiTheme="minorHAnsi" w:cstheme="minorHAnsi"/>
          <w:sz w:val="22"/>
          <w:szCs w:val="22"/>
          <w:lang w:val="en-GB"/>
        </w:rPr>
        <w:t>Authority;</w:t>
      </w:r>
      <w:proofErr w:type="gramEnd"/>
      <w:r w:rsidRPr="00E6765C">
        <w:rPr>
          <w:rFonts w:asciiTheme="minorHAnsi" w:hAnsiTheme="minorHAnsi" w:cstheme="minorHAnsi"/>
          <w:sz w:val="22"/>
          <w:szCs w:val="22"/>
          <w:lang w:val="en-GB"/>
        </w:rPr>
        <w:t xml:space="preserve"> </w:t>
      </w:r>
    </w:p>
    <w:p w14:paraId="3A9B68E7" w14:textId="5D0267FA"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fulfil all other obligations from the documentation in connection with the awarding of the public </w:t>
      </w:r>
      <w:proofErr w:type="gramStart"/>
      <w:r w:rsidRPr="00E6765C">
        <w:rPr>
          <w:rFonts w:asciiTheme="minorHAnsi" w:hAnsiTheme="minorHAnsi" w:cstheme="minorHAnsi"/>
          <w:sz w:val="22"/>
          <w:szCs w:val="22"/>
          <w:lang w:val="en-GB"/>
        </w:rPr>
        <w:t>contract</w:t>
      </w:r>
      <w:r w:rsidR="006D7A4F" w:rsidRPr="00E6765C">
        <w:rPr>
          <w:rFonts w:asciiTheme="minorHAnsi" w:hAnsiTheme="minorHAnsi" w:cstheme="minorHAnsi"/>
          <w:sz w:val="22"/>
          <w:szCs w:val="22"/>
          <w:lang w:val="en-GB"/>
        </w:rPr>
        <w:t>;</w:t>
      </w:r>
      <w:proofErr w:type="gramEnd"/>
      <w:r w:rsidRPr="00E6765C">
        <w:rPr>
          <w:rFonts w:asciiTheme="minorHAnsi" w:hAnsiTheme="minorHAnsi" w:cstheme="minorHAnsi"/>
          <w:sz w:val="22"/>
          <w:szCs w:val="22"/>
          <w:lang w:val="en-GB"/>
        </w:rPr>
        <w:t xml:space="preserve"> </w:t>
      </w:r>
    </w:p>
    <w:p w14:paraId="60967C91" w14:textId="1A39D4FB" w:rsidR="006D7A4F" w:rsidRPr="00E6765C" w:rsidRDefault="006D7A4F"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provide a project team that shall be available during business days from 9 am to </w:t>
      </w:r>
      <w:r w:rsidR="00547B79">
        <w:rPr>
          <w:rFonts w:asciiTheme="minorHAnsi" w:hAnsiTheme="minorHAnsi" w:cstheme="minorHAnsi"/>
          <w:sz w:val="22"/>
          <w:szCs w:val="22"/>
          <w:lang w:val="en-GB"/>
        </w:rPr>
        <w:t>5</w:t>
      </w:r>
      <w:r w:rsidRPr="00E6765C">
        <w:rPr>
          <w:rFonts w:asciiTheme="minorHAnsi" w:hAnsiTheme="minorHAnsi" w:cstheme="minorHAnsi"/>
          <w:sz w:val="22"/>
          <w:szCs w:val="22"/>
          <w:lang w:val="en-GB"/>
        </w:rPr>
        <w:t xml:space="preserve"> pm CET, </w:t>
      </w:r>
    </w:p>
    <w:p w14:paraId="7CD82B26" w14:textId="590B5AF3" w:rsidR="006D7A4F" w:rsidRPr="00E6765C" w:rsidRDefault="006D7A4F"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ensure that there is a competent project team member that is able to arrive to the Contracting Authority’s location within 48 hours of a call, in order to facilitate the implementation of a solution at the Contracting Authority’s location when remote assistance is not </w:t>
      </w:r>
      <w:proofErr w:type="gramStart"/>
      <w:r w:rsidR="00B30072" w:rsidRPr="00E6765C">
        <w:rPr>
          <w:rFonts w:asciiTheme="minorHAnsi" w:hAnsiTheme="minorHAnsi" w:cstheme="minorHAnsi"/>
          <w:sz w:val="22"/>
          <w:szCs w:val="22"/>
          <w:lang w:val="en-GB"/>
        </w:rPr>
        <w:t>sufficient</w:t>
      </w:r>
      <w:r w:rsidR="00F06540" w:rsidRPr="00E6765C">
        <w:rPr>
          <w:rFonts w:asciiTheme="minorHAnsi" w:hAnsiTheme="minorHAnsi" w:cstheme="minorHAnsi"/>
          <w:sz w:val="22"/>
          <w:szCs w:val="22"/>
          <w:lang w:val="en-GB"/>
        </w:rPr>
        <w:t>;</w:t>
      </w:r>
      <w:proofErr w:type="gramEnd"/>
    </w:p>
    <w:p w14:paraId="22DCC306" w14:textId="04E61CB7" w:rsidR="00F65962" w:rsidRPr="00E6765C" w:rsidRDefault="00825926" w:rsidP="00285C11">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Provide a project team capable of communicating in Slovene or English at a minimum proficiency level of B2, as defined by the Common European Framework of Reference for Languages. Both written and oral communication skills are required.</w:t>
      </w:r>
    </w:p>
    <w:p w14:paraId="7E7D6556" w14:textId="77777777" w:rsidR="00B07E49" w:rsidRPr="00E6765C" w:rsidRDefault="00B07E49" w:rsidP="00285C11">
      <w:pPr>
        <w:spacing w:line="276" w:lineRule="auto"/>
        <w:ind w:left="720"/>
        <w:jc w:val="both"/>
        <w:rPr>
          <w:rFonts w:asciiTheme="minorHAnsi" w:hAnsiTheme="minorHAnsi" w:cstheme="minorHAnsi"/>
          <w:sz w:val="22"/>
          <w:szCs w:val="22"/>
          <w:lang w:val="en-GB"/>
        </w:rPr>
      </w:pPr>
    </w:p>
    <w:p w14:paraId="7A76356A" w14:textId="77777777" w:rsidR="00240D44" w:rsidRPr="00E6765C" w:rsidRDefault="00240D44" w:rsidP="00CA6D9E">
      <w:pPr>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OBLIGATIONS OF THE CONTRACTING AUTHORITY</w:t>
      </w:r>
    </w:p>
    <w:p w14:paraId="747473AD" w14:textId="77777777" w:rsidR="00BE2085" w:rsidRPr="00E6765C" w:rsidRDefault="00BE2085" w:rsidP="00CA6D9E">
      <w:pPr>
        <w:spacing w:line="276" w:lineRule="auto"/>
        <w:jc w:val="both"/>
        <w:rPr>
          <w:rFonts w:asciiTheme="minorHAnsi" w:hAnsiTheme="minorHAnsi" w:cstheme="minorHAnsi"/>
          <w:b/>
          <w:sz w:val="22"/>
          <w:szCs w:val="22"/>
          <w:lang w:val="en-GB"/>
        </w:rPr>
      </w:pPr>
    </w:p>
    <w:p w14:paraId="23EC1F71" w14:textId="77777777" w:rsidR="00A56886" w:rsidRPr="00E6765C" w:rsidRDefault="00A56886"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10</w:t>
      </w:r>
    </w:p>
    <w:p w14:paraId="347EF650" w14:textId="77777777" w:rsidR="00D230C2" w:rsidRPr="00E6765C" w:rsidRDefault="00D230C2" w:rsidP="00CA6D9E">
      <w:pPr>
        <w:spacing w:line="276" w:lineRule="auto"/>
        <w:jc w:val="both"/>
        <w:rPr>
          <w:rFonts w:asciiTheme="minorHAnsi" w:hAnsiTheme="minorHAnsi" w:cstheme="minorHAnsi"/>
          <w:sz w:val="22"/>
          <w:szCs w:val="22"/>
          <w:lang w:val="en-GB"/>
        </w:rPr>
      </w:pPr>
    </w:p>
    <w:p w14:paraId="476D675E" w14:textId="23E68C14" w:rsidR="009E76A4" w:rsidRPr="00E6765C" w:rsidRDefault="009E76A4" w:rsidP="009E76A4">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Authority undertake</w:t>
      </w:r>
      <w:r w:rsidR="00C657E0"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to: </w:t>
      </w:r>
    </w:p>
    <w:p w14:paraId="4B234EA0" w14:textId="77777777" w:rsidR="009E76A4" w:rsidRPr="00E6765C" w:rsidRDefault="009E76A4" w:rsidP="009E76A4">
      <w:pPr>
        <w:numPr>
          <w:ilvl w:val="0"/>
          <w:numId w:val="11"/>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work with the Contractor with the aim of ensuring that assumed obligations are fulfilled in a timely manner and to the satisfaction of both parties; and</w:t>
      </w:r>
    </w:p>
    <w:p w14:paraId="3D87E6D4" w14:textId="32AAB0AB" w:rsidR="00101EDD" w:rsidRPr="00E6765C" w:rsidRDefault="009E76A4" w:rsidP="00FD79EC">
      <w:pPr>
        <w:numPr>
          <w:ilvl w:val="0"/>
          <w:numId w:val="11"/>
        </w:numPr>
        <w:spacing w:line="276" w:lineRule="auto"/>
        <w:jc w:val="both"/>
        <w:rPr>
          <w:rFonts w:asciiTheme="minorHAnsi" w:hAnsiTheme="minorHAnsi" w:cstheme="minorHAnsi"/>
          <w:b/>
          <w:sz w:val="22"/>
          <w:szCs w:val="22"/>
          <w:lang w:val="en-GB"/>
        </w:rPr>
      </w:pPr>
      <w:r w:rsidRPr="00E6765C">
        <w:rPr>
          <w:rFonts w:asciiTheme="minorHAnsi" w:hAnsiTheme="minorHAnsi" w:cstheme="minorHAnsi"/>
          <w:sz w:val="22"/>
          <w:szCs w:val="22"/>
          <w:lang w:val="en-GB"/>
        </w:rPr>
        <w:t xml:space="preserve">provide the Contractor all available documentation and information that is relevant for the successful performance of contractual tasks.  </w:t>
      </w:r>
    </w:p>
    <w:p w14:paraId="29AC01C4" w14:textId="77777777" w:rsidR="005A27FA" w:rsidRPr="00E6765C" w:rsidRDefault="005A27FA" w:rsidP="00CA6D9E">
      <w:pPr>
        <w:spacing w:line="276" w:lineRule="auto"/>
        <w:jc w:val="both"/>
        <w:rPr>
          <w:rFonts w:asciiTheme="minorHAnsi" w:hAnsiTheme="minorHAnsi" w:cstheme="minorHAnsi"/>
          <w:b/>
          <w:sz w:val="22"/>
          <w:szCs w:val="22"/>
          <w:lang w:val="en-GB"/>
        </w:rPr>
      </w:pPr>
    </w:p>
    <w:p w14:paraId="2AF7A41A" w14:textId="77777777" w:rsidR="00FD79EC" w:rsidRPr="00E6765C" w:rsidRDefault="00FD79EC" w:rsidP="00CA6D9E">
      <w:pPr>
        <w:spacing w:line="276" w:lineRule="auto"/>
        <w:jc w:val="both"/>
        <w:rPr>
          <w:rFonts w:asciiTheme="minorHAnsi" w:hAnsiTheme="minorHAnsi" w:cstheme="minorHAnsi"/>
          <w:b/>
          <w:sz w:val="22"/>
          <w:szCs w:val="22"/>
          <w:lang w:val="en-GB"/>
        </w:rPr>
      </w:pPr>
    </w:p>
    <w:p w14:paraId="5633A9E9" w14:textId="77777777" w:rsidR="00FD79EC" w:rsidRPr="00E6765C" w:rsidRDefault="00FD79EC" w:rsidP="00CA6D9E">
      <w:pPr>
        <w:spacing w:line="276" w:lineRule="auto"/>
        <w:jc w:val="both"/>
        <w:rPr>
          <w:rFonts w:asciiTheme="minorHAnsi" w:hAnsiTheme="minorHAnsi" w:cstheme="minorHAnsi"/>
          <w:b/>
          <w:sz w:val="22"/>
          <w:szCs w:val="22"/>
          <w:lang w:val="en-GB"/>
        </w:rPr>
      </w:pPr>
    </w:p>
    <w:p w14:paraId="0F90637F" w14:textId="7C9E10AC" w:rsidR="00493A96" w:rsidRPr="00E6765C" w:rsidRDefault="00493A96" w:rsidP="00CA6D9E">
      <w:pPr>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SUBCONTRACTORS</w:t>
      </w:r>
    </w:p>
    <w:p w14:paraId="6A337B8F" w14:textId="4CA924CA" w:rsidR="00493A96" w:rsidRPr="00E6765C" w:rsidRDefault="00493A96" w:rsidP="00CA6D9E">
      <w:pPr>
        <w:spacing w:line="276" w:lineRule="auto"/>
        <w:jc w:val="both"/>
        <w:rPr>
          <w:rFonts w:asciiTheme="minorHAnsi" w:hAnsiTheme="minorHAnsi" w:cstheme="minorHAnsi"/>
          <w:sz w:val="22"/>
          <w:szCs w:val="22"/>
          <w:lang w:val="en-GB"/>
        </w:rPr>
      </w:pPr>
    </w:p>
    <w:p w14:paraId="0FF5456F" w14:textId="48F26C63" w:rsidR="00493A96" w:rsidRPr="00E6765C" w:rsidRDefault="00493A96"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11</w:t>
      </w:r>
    </w:p>
    <w:p w14:paraId="679D70BD" w14:textId="77777777" w:rsidR="00C657E0" w:rsidRPr="00E6765C" w:rsidRDefault="00C657E0" w:rsidP="009E6316">
      <w:pPr>
        <w:ind w:left="720"/>
        <w:jc w:val="center"/>
        <w:rPr>
          <w:rFonts w:asciiTheme="minorHAnsi" w:hAnsiTheme="minorHAnsi" w:cstheme="minorHAnsi"/>
          <w:sz w:val="22"/>
          <w:szCs w:val="22"/>
          <w:lang w:val="en-GB"/>
        </w:rPr>
      </w:pPr>
    </w:p>
    <w:p w14:paraId="32DE2CCF" w14:textId="42ACD4E3"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(Note: The provisions of this article shall only apply if the Contractor uses subcontractors. Otherwise, this article shall be </w:t>
      </w:r>
      <w:r w:rsidR="00547B79" w:rsidRPr="00E6765C">
        <w:rPr>
          <w:rFonts w:asciiTheme="minorHAnsi" w:hAnsiTheme="minorHAnsi" w:cstheme="minorHAnsi"/>
          <w:sz w:val="22"/>
          <w:szCs w:val="22"/>
          <w:lang w:val="en-GB"/>
        </w:rPr>
        <w:t>deleted,</w:t>
      </w:r>
      <w:r w:rsidRPr="00E6765C">
        <w:rPr>
          <w:rFonts w:asciiTheme="minorHAnsi" w:hAnsiTheme="minorHAnsi" w:cstheme="minorHAnsi"/>
          <w:sz w:val="22"/>
          <w:szCs w:val="22"/>
          <w:lang w:val="en-GB"/>
        </w:rPr>
        <w:t xml:space="preserve"> and the remaining articles of this contract renumbered accordingly.)</w:t>
      </w:r>
    </w:p>
    <w:p w14:paraId="1069D2E0" w14:textId="77777777" w:rsidR="00A42B90" w:rsidRPr="00E6765C" w:rsidRDefault="00A42B90" w:rsidP="00A42B90">
      <w:pPr>
        <w:jc w:val="both"/>
        <w:rPr>
          <w:rFonts w:asciiTheme="minorHAnsi" w:hAnsiTheme="minorHAnsi" w:cstheme="minorHAnsi"/>
          <w:sz w:val="22"/>
          <w:szCs w:val="22"/>
          <w:lang w:val="en-GB"/>
        </w:rPr>
      </w:pPr>
    </w:p>
    <w:p w14:paraId="46CB8E67" w14:textId="3958EE9D"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subcontractors stated in valid Enclosure no. </w:t>
      </w:r>
      <w:r w:rsidR="00323B7D">
        <w:rPr>
          <w:rFonts w:asciiTheme="minorHAnsi" w:hAnsiTheme="minorHAnsi" w:cstheme="minorHAnsi"/>
          <w:sz w:val="22"/>
          <w:szCs w:val="22"/>
          <w:lang w:val="en-GB"/>
        </w:rPr>
        <w:t xml:space="preserve">1 </w:t>
      </w:r>
      <w:r w:rsidRPr="00E6765C">
        <w:rPr>
          <w:rFonts w:asciiTheme="minorHAnsi" w:hAnsiTheme="minorHAnsi" w:cstheme="minorHAnsi"/>
          <w:sz w:val="22"/>
          <w:szCs w:val="22"/>
          <w:lang w:val="en-GB"/>
        </w:rPr>
        <w:t xml:space="preserve">(List of subcontractors) shall participate in the implementation of works, in addition to the Contractor. </w:t>
      </w:r>
      <w:r w:rsidR="00C657E0" w:rsidRPr="00E6765C">
        <w:rPr>
          <w:rFonts w:asciiTheme="minorHAnsi" w:hAnsiTheme="minorHAnsi" w:cstheme="minorHAnsi"/>
          <w:sz w:val="22"/>
          <w:szCs w:val="22"/>
          <w:lang w:val="en-GB"/>
        </w:rPr>
        <w:t>E</w:t>
      </w:r>
      <w:r w:rsidRPr="00E6765C">
        <w:rPr>
          <w:rFonts w:asciiTheme="minorHAnsi" w:hAnsiTheme="minorHAnsi" w:cstheme="minorHAnsi"/>
          <w:sz w:val="22"/>
          <w:szCs w:val="22"/>
          <w:lang w:val="en-GB"/>
        </w:rPr>
        <w:t xml:space="preserve">nclosure </w:t>
      </w:r>
      <w:r w:rsidR="00547B79" w:rsidRPr="00E6765C">
        <w:rPr>
          <w:rFonts w:asciiTheme="minorHAnsi" w:hAnsiTheme="minorHAnsi" w:cstheme="minorHAnsi"/>
          <w:sz w:val="22"/>
          <w:szCs w:val="22"/>
          <w:lang w:val="en-GB"/>
        </w:rPr>
        <w:t>is attached</w:t>
      </w:r>
      <w:r w:rsidR="00C657E0"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to this contract and form</w:t>
      </w:r>
      <w:r w:rsidR="00C657E0"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w:t>
      </w:r>
      <w:r w:rsidR="00233788" w:rsidRPr="00E6765C">
        <w:rPr>
          <w:rFonts w:asciiTheme="minorHAnsi" w:hAnsiTheme="minorHAnsi" w:cstheme="minorHAnsi"/>
          <w:sz w:val="22"/>
          <w:szCs w:val="22"/>
          <w:lang w:val="en-GB"/>
        </w:rPr>
        <w:t>its integral</w:t>
      </w:r>
      <w:r w:rsidRPr="00E6765C">
        <w:rPr>
          <w:rFonts w:asciiTheme="minorHAnsi" w:hAnsiTheme="minorHAnsi" w:cstheme="minorHAnsi"/>
          <w:sz w:val="22"/>
          <w:szCs w:val="22"/>
          <w:lang w:val="en-GB"/>
        </w:rPr>
        <w:t xml:space="preserve"> </w:t>
      </w:r>
      <w:proofErr w:type="gramStart"/>
      <w:r w:rsidRPr="00E6765C">
        <w:rPr>
          <w:rFonts w:asciiTheme="minorHAnsi" w:hAnsiTheme="minorHAnsi" w:cstheme="minorHAnsi"/>
          <w:sz w:val="22"/>
          <w:szCs w:val="22"/>
          <w:lang w:val="en-GB"/>
        </w:rPr>
        <w:t>part .</w:t>
      </w:r>
      <w:proofErr w:type="gramEnd"/>
    </w:p>
    <w:p w14:paraId="0A22D3A6" w14:textId="77777777" w:rsidR="00A42B90" w:rsidRPr="00E6765C" w:rsidRDefault="00A42B90" w:rsidP="00A42B90">
      <w:pPr>
        <w:jc w:val="both"/>
        <w:rPr>
          <w:rFonts w:asciiTheme="minorHAnsi" w:hAnsiTheme="minorHAnsi" w:cstheme="minorHAnsi"/>
          <w:sz w:val="22"/>
          <w:szCs w:val="22"/>
          <w:lang w:val="en-GB"/>
        </w:rPr>
      </w:pPr>
    </w:p>
    <w:p w14:paraId="751E2CB1" w14:textId="77777777" w:rsidR="00A42B90" w:rsidRPr="00E6765C" w:rsidRDefault="00A42B90" w:rsidP="00A42B90">
      <w:pPr>
        <w:jc w:val="both"/>
        <w:rPr>
          <w:rFonts w:asciiTheme="minorHAnsi" w:hAnsiTheme="minorHAnsi" w:cstheme="minorHAnsi"/>
          <w:sz w:val="22"/>
          <w:szCs w:val="22"/>
          <w:lang w:val="en-GB"/>
        </w:rPr>
      </w:pPr>
    </w:p>
    <w:p w14:paraId="21A574A5" w14:textId="0E645843"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a subcontractor requests direct payment, the Contractor shall authorise the Contracting Authority to make direct payment to the subcontractor based on </w:t>
      </w:r>
      <w:r w:rsidR="00547B79" w:rsidRPr="00E6765C">
        <w:rPr>
          <w:rFonts w:asciiTheme="minorHAnsi" w:hAnsiTheme="minorHAnsi" w:cstheme="minorHAnsi"/>
          <w:sz w:val="22"/>
          <w:szCs w:val="22"/>
          <w:lang w:val="en-GB"/>
        </w:rPr>
        <w:t>the approved</w:t>
      </w:r>
      <w:r w:rsidR="00144AEF"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invoice</w:t>
      </w:r>
      <w:r w:rsidR="00AD7E86" w:rsidRPr="00E6765C">
        <w:rPr>
          <w:rFonts w:asciiTheme="minorHAnsi" w:hAnsiTheme="minorHAnsi" w:cstheme="minorHAnsi"/>
          <w:sz w:val="22"/>
          <w:szCs w:val="22"/>
          <w:lang w:val="en-GB"/>
        </w:rPr>
        <w:t xml:space="preserve"> or progress report</w:t>
      </w:r>
      <w:r w:rsidRPr="00E6765C">
        <w:rPr>
          <w:rFonts w:asciiTheme="minorHAnsi" w:hAnsiTheme="minorHAnsi" w:cstheme="minorHAnsi"/>
          <w:sz w:val="22"/>
          <w:szCs w:val="22"/>
          <w:lang w:val="en-GB"/>
        </w:rPr>
        <w:t xml:space="preserve"> by the Contracting Authority.</w:t>
      </w:r>
      <w:r w:rsidRPr="00E6765C" w:rsidDel="00AD7E86">
        <w:rPr>
          <w:rFonts w:asciiTheme="minorHAnsi" w:hAnsiTheme="minorHAnsi" w:cstheme="minorHAnsi"/>
          <w:sz w:val="22"/>
          <w:szCs w:val="22"/>
          <w:lang w:val="en-GB"/>
        </w:rPr>
        <w:t xml:space="preserve"> </w:t>
      </w:r>
      <w:r w:rsidR="00AD7E86" w:rsidRPr="00E6765C">
        <w:rPr>
          <w:rFonts w:asciiTheme="minorHAnsi" w:hAnsiTheme="minorHAnsi" w:cstheme="minorHAnsi"/>
          <w:sz w:val="22"/>
          <w:szCs w:val="22"/>
          <w:lang w:val="en-GB"/>
        </w:rPr>
        <w:t>T</w:t>
      </w:r>
      <w:r w:rsidRPr="00E6765C">
        <w:rPr>
          <w:rFonts w:asciiTheme="minorHAnsi" w:hAnsiTheme="minorHAnsi" w:cstheme="minorHAnsi"/>
          <w:sz w:val="22"/>
          <w:szCs w:val="22"/>
          <w:lang w:val="en-GB"/>
        </w:rPr>
        <w:t>he subcontractor</w:t>
      </w:r>
      <w:r w:rsidRPr="00E6765C" w:rsidDel="00083565">
        <w:rPr>
          <w:rFonts w:asciiTheme="minorHAnsi" w:hAnsiTheme="minorHAnsi" w:cstheme="minorHAnsi"/>
          <w:sz w:val="22"/>
          <w:szCs w:val="22"/>
          <w:lang w:val="en-GB"/>
        </w:rPr>
        <w:t xml:space="preserve"> </w:t>
      </w:r>
      <w:r w:rsidR="00083565" w:rsidRPr="00E6765C">
        <w:rPr>
          <w:rFonts w:asciiTheme="minorHAnsi" w:hAnsiTheme="minorHAnsi" w:cstheme="minorHAnsi"/>
          <w:sz w:val="22"/>
          <w:szCs w:val="22"/>
          <w:lang w:val="en-GB"/>
        </w:rPr>
        <w:t xml:space="preserve">must </w:t>
      </w:r>
      <w:r w:rsidRPr="00E6765C">
        <w:rPr>
          <w:rFonts w:asciiTheme="minorHAnsi" w:hAnsiTheme="minorHAnsi" w:cstheme="minorHAnsi"/>
          <w:sz w:val="22"/>
          <w:szCs w:val="22"/>
          <w:lang w:val="en-GB"/>
        </w:rPr>
        <w:t xml:space="preserve">provide consent </w:t>
      </w:r>
      <w:proofErr w:type="gramStart"/>
      <w:r w:rsidRPr="00E6765C">
        <w:rPr>
          <w:rFonts w:asciiTheme="minorHAnsi" w:hAnsiTheme="minorHAnsi" w:cstheme="minorHAnsi"/>
          <w:sz w:val="22"/>
          <w:szCs w:val="22"/>
          <w:lang w:val="en-GB"/>
        </w:rPr>
        <w:t>on the basis of</w:t>
      </w:r>
      <w:proofErr w:type="gramEnd"/>
      <w:r w:rsidRPr="00E6765C">
        <w:rPr>
          <w:rFonts w:asciiTheme="minorHAnsi" w:hAnsiTheme="minorHAnsi" w:cstheme="minorHAnsi"/>
          <w:sz w:val="22"/>
          <w:szCs w:val="22"/>
          <w:lang w:val="en-GB"/>
        </w:rPr>
        <w:t xml:space="preserve"> which the Contracting Authority shall settle the subcontractor’s claim against the Contractor instead of the Contractor. The Contractor </w:t>
      </w:r>
      <w:r w:rsidR="000927EB" w:rsidRPr="00E6765C">
        <w:rPr>
          <w:rFonts w:asciiTheme="minorHAnsi" w:hAnsiTheme="minorHAnsi" w:cstheme="minorHAnsi"/>
          <w:sz w:val="22"/>
          <w:szCs w:val="22"/>
          <w:lang w:val="en-GB"/>
        </w:rPr>
        <w:t xml:space="preserve">must </w:t>
      </w:r>
      <w:r w:rsidRPr="00E6765C">
        <w:rPr>
          <w:rFonts w:asciiTheme="minorHAnsi" w:hAnsiTheme="minorHAnsi" w:cstheme="minorHAnsi"/>
          <w:sz w:val="22"/>
          <w:szCs w:val="22"/>
          <w:lang w:val="en-GB"/>
        </w:rPr>
        <w:t>attach to its own invoice an invoice or statement provided by a subcontractor that was previously approved.</w:t>
      </w:r>
    </w:p>
    <w:p w14:paraId="6378989C" w14:textId="77777777" w:rsidR="00A42B90" w:rsidRPr="00E6765C" w:rsidRDefault="00A42B90" w:rsidP="00A42B90">
      <w:pPr>
        <w:jc w:val="both"/>
        <w:rPr>
          <w:rFonts w:asciiTheme="minorHAnsi" w:hAnsiTheme="minorHAnsi" w:cstheme="minorHAnsi"/>
          <w:sz w:val="22"/>
          <w:szCs w:val="22"/>
          <w:lang w:val="en-GB"/>
        </w:rPr>
      </w:pPr>
    </w:p>
    <w:p w14:paraId="24837B21" w14:textId="0DFE697B"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lastRenderedPageBreak/>
        <w:t xml:space="preserve">If a subcontractor does not request direct payment, the Contracting Authority shall require the Contractor to send, within 60 days after </w:t>
      </w:r>
      <w:r w:rsidR="000927EB" w:rsidRPr="00E6765C">
        <w:rPr>
          <w:rFonts w:asciiTheme="minorHAnsi" w:hAnsiTheme="minorHAnsi" w:cstheme="minorHAnsi"/>
          <w:sz w:val="22"/>
          <w:szCs w:val="22"/>
          <w:lang w:val="en-GB"/>
        </w:rPr>
        <w:t xml:space="preserve">the </w:t>
      </w:r>
      <w:r w:rsidRPr="00E6765C">
        <w:rPr>
          <w:rFonts w:asciiTheme="minorHAnsi" w:hAnsiTheme="minorHAnsi" w:cstheme="minorHAnsi"/>
          <w:sz w:val="22"/>
          <w:szCs w:val="22"/>
          <w:lang w:val="en-GB"/>
        </w:rPr>
        <w:t xml:space="preserve">payment of the final invoice or statement, its own written </w:t>
      </w:r>
      <w:r w:rsidR="00547B79" w:rsidRPr="00E6765C">
        <w:rPr>
          <w:rFonts w:asciiTheme="minorHAnsi" w:hAnsiTheme="minorHAnsi" w:cstheme="minorHAnsi"/>
          <w:sz w:val="22"/>
          <w:szCs w:val="22"/>
          <w:lang w:val="en-GB"/>
        </w:rPr>
        <w:t>declaration,</w:t>
      </w:r>
      <w:r w:rsidRPr="00E6765C">
        <w:rPr>
          <w:rFonts w:asciiTheme="minorHAnsi" w:hAnsiTheme="minorHAnsi" w:cstheme="minorHAnsi"/>
          <w:sz w:val="22"/>
          <w:szCs w:val="22"/>
          <w:lang w:val="en-GB"/>
        </w:rPr>
        <w:t xml:space="preserve"> and a written declaration from a subcontractor that the latter has received payment for the work performed directly </w:t>
      </w:r>
      <w:r w:rsidR="00547B79" w:rsidRPr="00E6765C">
        <w:rPr>
          <w:rFonts w:asciiTheme="minorHAnsi" w:hAnsiTheme="minorHAnsi" w:cstheme="minorHAnsi"/>
          <w:sz w:val="22"/>
          <w:szCs w:val="22"/>
          <w:lang w:val="en-GB"/>
        </w:rPr>
        <w:t>connected</w:t>
      </w:r>
      <w:r w:rsidR="00547B79" w:rsidRPr="00E6765C" w:rsidDel="00D32282">
        <w:rPr>
          <w:rFonts w:asciiTheme="minorHAnsi" w:hAnsiTheme="minorHAnsi" w:cstheme="minorHAnsi"/>
          <w:sz w:val="22"/>
          <w:szCs w:val="22"/>
          <w:lang w:val="en-GB"/>
        </w:rPr>
        <w:t xml:space="preserve"> </w:t>
      </w:r>
      <w:r w:rsidR="00547B79" w:rsidRPr="00E6765C">
        <w:rPr>
          <w:rFonts w:asciiTheme="minorHAnsi" w:hAnsiTheme="minorHAnsi" w:cstheme="minorHAnsi"/>
          <w:sz w:val="22"/>
          <w:szCs w:val="22"/>
          <w:lang w:val="en-GB"/>
        </w:rPr>
        <w:t>to</w:t>
      </w:r>
      <w:r w:rsidR="00D32282"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the subject of the public contract.</w:t>
      </w:r>
    </w:p>
    <w:p w14:paraId="63176E63" w14:textId="77777777" w:rsidR="00A42B90" w:rsidRPr="00E6765C" w:rsidRDefault="00A42B90" w:rsidP="00A42B90">
      <w:pPr>
        <w:jc w:val="both"/>
        <w:rPr>
          <w:rFonts w:asciiTheme="minorHAnsi" w:hAnsiTheme="minorHAnsi" w:cstheme="minorHAnsi"/>
          <w:sz w:val="22"/>
          <w:szCs w:val="22"/>
          <w:lang w:val="en-GB"/>
        </w:rPr>
      </w:pPr>
    </w:p>
    <w:p w14:paraId="1734DFF8" w14:textId="3673654F" w:rsidR="00493A96"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If the Contractor replace</w:t>
      </w:r>
      <w:r w:rsidR="00817591"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a subcontractor after the conclusion of this public contract, or if the Contractor concludes a contract with a new subcontractor, the Contractor shall comply with Article 94 of the ZJN-3. A subcontractor may only be replaced with the Contracting Authority’s prior consent and a change to Enclosure no. X (List of subcontractors).</w:t>
      </w:r>
    </w:p>
    <w:p w14:paraId="73DB43B8" w14:textId="77777777" w:rsidR="004905DF" w:rsidRDefault="004905DF" w:rsidP="00A42B90">
      <w:pPr>
        <w:jc w:val="both"/>
        <w:rPr>
          <w:rFonts w:asciiTheme="minorHAnsi" w:hAnsiTheme="minorHAnsi" w:cstheme="minorHAnsi"/>
          <w:sz w:val="22"/>
          <w:szCs w:val="22"/>
          <w:lang w:val="en-GB"/>
        </w:rPr>
      </w:pPr>
    </w:p>
    <w:p w14:paraId="53ACBB23" w14:textId="6EBA9101" w:rsidR="004905DF" w:rsidRPr="004905DF" w:rsidRDefault="004905DF" w:rsidP="00A42B90">
      <w:pPr>
        <w:jc w:val="both"/>
        <w:rPr>
          <w:rFonts w:asciiTheme="minorHAnsi" w:hAnsiTheme="minorHAnsi" w:cstheme="minorHAnsi"/>
          <w:b/>
          <w:sz w:val="22"/>
          <w:szCs w:val="22"/>
          <w:lang w:val="en-GB"/>
        </w:rPr>
      </w:pPr>
      <w:r w:rsidRPr="004905DF">
        <w:rPr>
          <w:rFonts w:asciiTheme="minorHAnsi" w:hAnsiTheme="minorHAnsi" w:cstheme="minorHAnsi"/>
          <w:b/>
          <w:sz w:val="22"/>
          <w:szCs w:val="22"/>
          <w:lang w:val="en-GB"/>
        </w:rPr>
        <w:t xml:space="preserve">MAINTENANCE AND SUPPORT </w:t>
      </w:r>
    </w:p>
    <w:p w14:paraId="2B8BAAA0" w14:textId="77777777" w:rsidR="00A42B90" w:rsidRPr="00E6765C" w:rsidRDefault="00A42B90" w:rsidP="00A42B90">
      <w:pPr>
        <w:jc w:val="both"/>
        <w:rPr>
          <w:rFonts w:asciiTheme="minorHAnsi" w:hAnsiTheme="minorHAnsi" w:cstheme="minorHAnsi"/>
          <w:sz w:val="22"/>
          <w:szCs w:val="22"/>
          <w:lang w:val="en-GB"/>
        </w:rPr>
      </w:pPr>
    </w:p>
    <w:p w14:paraId="399D7CA1" w14:textId="385BA397" w:rsidR="00F67C26" w:rsidRDefault="004905DF" w:rsidP="004905DF">
      <w:pPr>
        <w:ind w:left="720"/>
        <w:jc w:val="center"/>
        <w:rPr>
          <w:rFonts w:asciiTheme="minorHAnsi" w:hAnsiTheme="minorHAnsi" w:cstheme="minorHAnsi"/>
          <w:sz w:val="22"/>
          <w:szCs w:val="22"/>
          <w:lang w:val="en-GB"/>
        </w:rPr>
      </w:pPr>
      <w:r>
        <w:rPr>
          <w:rFonts w:asciiTheme="minorHAnsi" w:hAnsiTheme="minorHAnsi" w:cstheme="minorHAnsi"/>
          <w:sz w:val="22"/>
          <w:szCs w:val="22"/>
          <w:lang w:val="en-GB"/>
        </w:rPr>
        <w:t>Article 12</w:t>
      </w:r>
    </w:p>
    <w:p w14:paraId="248E64B2" w14:textId="77777777" w:rsidR="004905DF" w:rsidRPr="00E6765C" w:rsidRDefault="004905DF" w:rsidP="004905DF">
      <w:pPr>
        <w:rPr>
          <w:lang w:val="en-GB"/>
        </w:rPr>
      </w:pPr>
    </w:p>
    <w:p w14:paraId="16839C9C" w14:textId="4D5AE93F" w:rsidR="009E6316" w:rsidRDefault="004905DF" w:rsidP="00493A9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Services included in maintenance and support that are the subject of this contract: </w:t>
      </w:r>
    </w:p>
    <w:p w14:paraId="708FBC2A" w14:textId="478F6EE8" w:rsidR="004905DF" w:rsidRDefault="004905DF"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fixing of critical hidden errors and defects in the standard software </w:t>
      </w:r>
      <w:proofErr w:type="gramStart"/>
      <w:r>
        <w:rPr>
          <w:rFonts w:asciiTheme="minorHAnsi" w:hAnsiTheme="minorHAnsi" w:cstheme="minorHAnsi"/>
          <w:lang w:val="en-GB"/>
        </w:rPr>
        <w:t>code;</w:t>
      </w:r>
      <w:proofErr w:type="gramEnd"/>
      <w:r>
        <w:rPr>
          <w:rFonts w:asciiTheme="minorHAnsi" w:hAnsiTheme="minorHAnsi" w:cstheme="minorHAnsi"/>
          <w:lang w:val="en-GB"/>
        </w:rPr>
        <w:t xml:space="preserve"> </w:t>
      </w:r>
    </w:p>
    <w:p w14:paraId="3354930C" w14:textId="5B36E41A" w:rsidR="004905DF" w:rsidRDefault="004905DF"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implementation of legislative </w:t>
      </w:r>
      <w:proofErr w:type="gramStart"/>
      <w:r>
        <w:rPr>
          <w:rFonts w:asciiTheme="minorHAnsi" w:hAnsiTheme="minorHAnsi" w:cstheme="minorHAnsi"/>
          <w:lang w:val="en-GB"/>
        </w:rPr>
        <w:t>adjustments;</w:t>
      </w:r>
      <w:proofErr w:type="gramEnd"/>
      <w:r>
        <w:rPr>
          <w:rFonts w:asciiTheme="minorHAnsi" w:hAnsiTheme="minorHAnsi" w:cstheme="minorHAnsi"/>
          <w:lang w:val="en-GB"/>
        </w:rPr>
        <w:t xml:space="preserve"> </w:t>
      </w:r>
    </w:p>
    <w:p w14:paraId="30A01EE7" w14:textId="57499F5C" w:rsidR="004905DF" w:rsidRDefault="004905DF"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the right to updates and new versions of the Contractor’s software including all new functionalities included in the </w:t>
      </w:r>
      <w:proofErr w:type="gramStart"/>
      <w:r>
        <w:rPr>
          <w:rFonts w:asciiTheme="minorHAnsi" w:hAnsiTheme="minorHAnsi" w:cstheme="minorHAnsi"/>
          <w:lang w:val="en-GB"/>
        </w:rPr>
        <w:t>solution;</w:t>
      </w:r>
      <w:proofErr w:type="gramEnd"/>
      <w:r>
        <w:rPr>
          <w:rFonts w:asciiTheme="minorHAnsi" w:hAnsiTheme="minorHAnsi" w:cstheme="minorHAnsi"/>
          <w:lang w:val="en-GB"/>
        </w:rPr>
        <w:t xml:space="preserve"> </w:t>
      </w:r>
    </w:p>
    <w:p w14:paraId="68FE69F1" w14:textId="77777777" w:rsidR="004905DF" w:rsidRDefault="004905DF"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communication and activation of the Contractor’s team in case of resolution of errors in the standard software of the “Position Tool Solution</w:t>
      </w:r>
      <w:proofErr w:type="gramStart"/>
      <w:r>
        <w:rPr>
          <w:rFonts w:asciiTheme="minorHAnsi" w:hAnsiTheme="minorHAnsi" w:cstheme="minorHAnsi"/>
          <w:lang w:val="en-GB"/>
        </w:rPr>
        <w:t>”;</w:t>
      </w:r>
      <w:proofErr w:type="gramEnd"/>
      <w:r>
        <w:rPr>
          <w:rFonts w:asciiTheme="minorHAnsi" w:hAnsiTheme="minorHAnsi" w:cstheme="minorHAnsi"/>
          <w:lang w:val="en-GB"/>
        </w:rPr>
        <w:t xml:space="preserve"> </w:t>
      </w:r>
    </w:p>
    <w:p w14:paraId="6D071FEC" w14:textId="50B8A02E" w:rsidR="004905DF" w:rsidRDefault="004905DF"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timely informing about novelties and possible implementation of additional </w:t>
      </w:r>
      <w:proofErr w:type="gramStart"/>
      <w:r w:rsidR="00AE131A">
        <w:rPr>
          <w:rFonts w:asciiTheme="minorHAnsi" w:hAnsiTheme="minorHAnsi" w:cstheme="minorHAnsi"/>
          <w:lang w:val="en-GB"/>
        </w:rPr>
        <w:t>functionalities;</w:t>
      </w:r>
      <w:proofErr w:type="gramEnd"/>
      <w:r w:rsidR="00AE131A">
        <w:rPr>
          <w:rFonts w:asciiTheme="minorHAnsi" w:hAnsiTheme="minorHAnsi" w:cstheme="minorHAnsi"/>
          <w:lang w:val="en-GB"/>
        </w:rPr>
        <w:t xml:space="preserve"> </w:t>
      </w:r>
      <w:r>
        <w:rPr>
          <w:rFonts w:asciiTheme="minorHAnsi" w:hAnsiTheme="minorHAnsi" w:cstheme="minorHAnsi"/>
          <w:lang w:val="en-GB"/>
        </w:rPr>
        <w:t xml:space="preserve"> </w:t>
      </w:r>
    </w:p>
    <w:p w14:paraId="6F4CB0BF" w14:textId="2970042F" w:rsidR="00AE131A" w:rsidRDefault="00AE131A"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implementation of 1 upgrade to a newer version during the validity of this </w:t>
      </w:r>
      <w:proofErr w:type="gramStart"/>
      <w:r>
        <w:rPr>
          <w:rFonts w:asciiTheme="minorHAnsi" w:hAnsiTheme="minorHAnsi" w:cstheme="minorHAnsi"/>
          <w:lang w:val="en-GB"/>
        </w:rPr>
        <w:t>contract;</w:t>
      </w:r>
      <w:proofErr w:type="gramEnd"/>
      <w:r>
        <w:rPr>
          <w:rFonts w:asciiTheme="minorHAnsi" w:hAnsiTheme="minorHAnsi" w:cstheme="minorHAnsi"/>
          <w:lang w:val="en-GB"/>
        </w:rPr>
        <w:t xml:space="preserve"> </w:t>
      </w:r>
    </w:p>
    <w:p w14:paraId="1D3FD9A6" w14:textId="3F77581A" w:rsidR="00AE131A" w:rsidRDefault="00AE131A"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business support for key users of the solution and resolution of functional errors on the last implemented version of the </w:t>
      </w:r>
      <w:proofErr w:type="gramStart"/>
      <w:r>
        <w:rPr>
          <w:rFonts w:asciiTheme="minorHAnsi" w:hAnsiTheme="minorHAnsi" w:cstheme="minorHAnsi"/>
          <w:lang w:val="en-GB"/>
        </w:rPr>
        <w:t>software;</w:t>
      </w:r>
      <w:proofErr w:type="gramEnd"/>
      <w:r>
        <w:rPr>
          <w:rFonts w:asciiTheme="minorHAnsi" w:hAnsiTheme="minorHAnsi" w:cstheme="minorHAnsi"/>
          <w:lang w:val="en-GB"/>
        </w:rPr>
        <w:t xml:space="preserve"> </w:t>
      </w:r>
    </w:p>
    <w:p w14:paraId="02E5F7B5" w14:textId="7DE35DD9" w:rsidR="00AE131A" w:rsidRDefault="00AE131A"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regular updating of the technical documentation that was the subject of the handover during implementation of the solution. </w:t>
      </w:r>
    </w:p>
    <w:p w14:paraId="0EEB34CA" w14:textId="46A916D2" w:rsidR="009855A8" w:rsidRDefault="009855A8"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Updates of user manuals for Contracting Authority’s administrators after the implementation of a new version of the software solution during the validity of the </w:t>
      </w:r>
      <w:proofErr w:type="gramStart"/>
      <w:r>
        <w:rPr>
          <w:rFonts w:asciiTheme="minorHAnsi" w:hAnsiTheme="minorHAnsi" w:cstheme="minorHAnsi"/>
          <w:lang w:val="en-GB"/>
        </w:rPr>
        <w:t>contract;</w:t>
      </w:r>
      <w:proofErr w:type="gramEnd"/>
      <w:r>
        <w:rPr>
          <w:rFonts w:asciiTheme="minorHAnsi" w:hAnsiTheme="minorHAnsi" w:cstheme="minorHAnsi"/>
          <w:lang w:val="en-GB"/>
        </w:rPr>
        <w:t xml:space="preserve"> </w:t>
      </w:r>
    </w:p>
    <w:p w14:paraId="503DE6AE" w14:textId="7E4B8A6F" w:rsidR="00AE131A" w:rsidRDefault="00AE131A" w:rsidP="004905DF">
      <w:pPr>
        <w:pStyle w:val="Odstavekseznama"/>
        <w:numPr>
          <w:ilvl w:val="0"/>
          <w:numId w:val="20"/>
        </w:numPr>
        <w:jc w:val="both"/>
        <w:rPr>
          <w:rFonts w:asciiTheme="minorHAnsi" w:hAnsiTheme="minorHAnsi" w:cstheme="minorHAnsi"/>
          <w:lang w:val="en-GB"/>
        </w:rPr>
      </w:pPr>
      <w:r>
        <w:rPr>
          <w:rFonts w:asciiTheme="minorHAnsi" w:hAnsiTheme="minorHAnsi" w:cstheme="minorHAnsi"/>
          <w:lang w:val="en-GB"/>
        </w:rPr>
        <w:t xml:space="preserve">“First Line” service for maintenance of the solution that includes readiness and admission of incidents via the Contractor’s helpdesk in the 8x5 regime; ensured availability </w:t>
      </w:r>
      <w:r w:rsidR="009855A8">
        <w:rPr>
          <w:rFonts w:asciiTheme="minorHAnsi" w:hAnsiTheme="minorHAnsi" w:cstheme="minorHAnsi"/>
          <w:lang w:val="en-GB"/>
        </w:rPr>
        <w:t xml:space="preserve">during Contractor’s business hours </w:t>
      </w:r>
      <w:r>
        <w:rPr>
          <w:rFonts w:asciiTheme="minorHAnsi" w:hAnsiTheme="minorHAnsi" w:cstheme="minorHAnsi"/>
          <w:lang w:val="en-GB"/>
        </w:rPr>
        <w:t xml:space="preserve">from 09:00 to 17:00 during business days. HelpDesk should enable the Contracting Authority to: </w:t>
      </w:r>
    </w:p>
    <w:p w14:paraId="6940CB38" w14:textId="16542C87" w:rsidR="00AE131A" w:rsidRDefault="009855A8" w:rsidP="009855A8">
      <w:pPr>
        <w:pStyle w:val="Odstavekseznama"/>
        <w:numPr>
          <w:ilvl w:val="2"/>
          <w:numId w:val="21"/>
        </w:numPr>
        <w:jc w:val="both"/>
        <w:rPr>
          <w:rFonts w:asciiTheme="minorHAnsi" w:hAnsiTheme="minorHAnsi" w:cstheme="minorHAnsi"/>
          <w:lang w:val="en-GB"/>
        </w:rPr>
      </w:pPr>
      <w:r>
        <w:rPr>
          <w:rFonts w:asciiTheme="minorHAnsi" w:hAnsiTheme="minorHAnsi" w:cstheme="minorHAnsi"/>
          <w:lang w:val="en-GB"/>
        </w:rPr>
        <w:t>r</w:t>
      </w:r>
      <w:r w:rsidR="00AE131A">
        <w:rPr>
          <w:rFonts w:asciiTheme="minorHAnsi" w:hAnsiTheme="minorHAnsi" w:cstheme="minorHAnsi"/>
          <w:lang w:val="en-GB"/>
        </w:rPr>
        <w:t xml:space="preserve">eport and incident on the environment or applications </w:t>
      </w:r>
      <w:r>
        <w:rPr>
          <w:rFonts w:asciiTheme="minorHAnsi" w:hAnsiTheme="minorHAnsi" w:cstheme="minorHAnsi"/>
          <w:lang w:val="en-GB"/>
        </w:rPr>
        <w:t>that are</w:t>
      </w:r>
      <w:r w:rsidR="00AE131A">
        <w:rPr>
          <w:rFonts w:asciiTheme="minorHAnsi" w:hAnsiTheme="minorHAnsi" w:cstheme="minorHAnsi"/>
          <w:lang w:val="en-GB"/>
        </w:rPr>
        <w:t xml:space="preserve"> the subject of this Contract</w:t>
      </w:r>
      <w:r>
        <w:rPr>
          <w:rFonts w:asciiTheme="minorHAnsi" w:hAnsiTheme="minorHAnsi" w:cstheme="minorHAnsi"/>
          <w:lang w:val="en-GB"/>
        </w:rPr>
        <w:t>.</w:t>
      </w:r>
      <w:r w:rsidR="00AE131A">
        <w:rPr>
          <w:rFonts w:asciiTheme="minorHAnsi" w:hAnsiTheme="minorHAnsi" w:cstheme="minorHAnsi"/>
          <w:lang w:val="en-GB"/>
        </w:rPr>
        <w:t xml:space="preserve"> </w:t>
      </w:r>
    </w:p>
    <w:p w14:paraId="591A5E89" w14:textId="4A8C839C" w:rsidR="00AE131A" w:rsidRDefault="009855A8" w:rsidP="009855A8">
      <w:pPr>
        <w:pStyle w:val="Odstavekseznama"/>
        <w:numPr>
          <w:ilvl w:val="2"/>
          <w:numId w:val="21"/>
        </w:numPr>
        <w:jc w:val="both"/>
        <w:rPr>
          <w:rFonts w:asciiTheme="minorHAnsi" w:hAnsiTheme="minorHAnsi" w:cstheme="minorHAnsi"/>
          <w:lang w:val="en-GB"/>
        </w:rPr>
      </w:pPr>
      <w:r>
        <w:rPr>
          <w:rFonts w:asciiTheme="minorHAnsi" w:hAnsiTheme="minorHAnsi" w:cstheme="minorHAnsi"/>
          <w:lang w:val="en-GB"/>
        </w:rPr>
        <w:t>f</w:t>
      </w:r>
      <w:r w:rsidR="00AE131A">
        <w:rPr>
          <w:rFonts w:asciiTheme="minorHAnsi" w:hAnsiTheme="minorHAnsi" w:cstheme="minorHAnsi"/>
          <w:lang w:val="en-GB"/>
        </w:rPr>
        <w:t xml:space="preserve">iling a service </w:t>
      </w:r>
      <w:r w:rsidR="000059A2">
        <w:rPr>
          <w:rFonts w:asciiTheme="minorHAnsi" w:hAnsiTheme="minorHAnsi" w:cstheme="minorHAnsi"/>
          <w:lang w:val="en-GB"/>
        </w:rPr>
        <w:t xml:space="preserve">request connected to the environment and/or applications </w:t>
      </w:r>
      <w:r>
        <w:rPr>
          <w:rFonts w:asciiTheme="minorHAnsi" w:hAnsiTheme="minorHAnsi" w:cstheme="minorHAnsi"/>
          <w:lang w:val="en-GB"/>
        </w:rPr>
        <w:t>that are</w:t>
      </w:r>
      <w:r w:rsidR="000059A2">
        <w:rPr>
          <w:rFonts w:asciiTheme="minorHAnsi" w:hAnsiTheme="minorHAnsi" w:cstheme="minorHAnsi"/>
          <w:lang w:val="en-GB"/>
        </w:rPr>
        <w:t xml:space="preserve"> the subject of this Contract</w:t>
      </w:r>
      <w:r>
        <w:rPr>
          <w:rFonts w:asciiTheme="minorHAnsi" w:hAnsiTheme="minorHAnsi" w:cstheme="minorHAnsi"/>
          <w:lang w:val="en-GB"/>
        </w:rPr>
        <w:t>.</w:t>
      </w:r>
    </w:p>
    <w:p w14:paraId="4120BE59" w14:textId="586B51B8" w:rsidR="000059A2" w:rsidRDefault="009855A8" w:rsidP="009855A8">
      <w:pPr>
        <w:pStyle w:val="Odstavekseznama"/>
        <w:numPr>
          <w:ilvl w:val="2"/>
          <w:numId w:val="21"/>
        </w:numPr>
        <w:jc w:val="both"/>
        <w:rPr>
          <w:rFonts w:asciiTheme="minorHAnsi" w:hAnsiTheme="minorHAnsi" w:cstheme="minorHAnsi"/>
          <w:lang w:val="en-GB"/>
        </w:rPr>
      </w:pPr>
      <w:r>
        <w:rPr>
          <w:rFonts w:asciiTheme="minorHAnsi" w:hAnsiTheme="minorHAnsi" w:cstheme="minorHAnsi"/>
          <w:lang w:val="en-GB"/>
        </w:rPr>
        <w:t>r</w:t>
      </w:r>
      <w:r w:rsidR="000059A2">
        <w:rPr>
          <w:rFonts w:asciiTheme="minorHAnsi" w:hAnsiTheme="minorHAnsi" w:cstheme="minorHAnsi"/>
          <w:lang w:val="en-GB"/>
        </w:rPr>
        <w:t xml:space="preserve">equest information on the environment and/or applications </w:t>
      </w:r>
      <w:r>
        <w:rPr>
          <w:rFonts w:asciiTheme="minorHAnsi" w:hAnsiTheme="minorHAnsi" w:cstheme="minorHAnsi"/>
          <w:lang w:val="en-GB"/>
        </w:rPr>
        <w:t>that are</w:t>
      </w:r>
      <w:r w:rsidR="000059A2">
        <w:rPr>
          <w:rFonts w:asciiTheme="minorHAnsi" w:hAnsiTheme="minorHAnsi" w:cstheme="minorHAnsi"/>
          <w:lang w:val="en-GB"/>
        </w:rPr>
        <w:t xml:space="preserve"> the subject of this Contract.  </w:t>
      </w:r>
    </w:p>
    <w:p w14:paraId="212F6592" w14:textId="4748A9E4" w:rsidR="000059A2" w:rsidRDefault="000059A2" w:rsidP="000059A2">
      <w:pPr>
        <w:ind w:left="720"/>
        <w:jc w:val="center"/>
        <w:rPr>
          <w:rFonts w:asciiTheme="minorHAnsi" w:hAnsiTheme="minorHAnsi" w:cstheme="minorHAnsi"/>
          <w:sz w:val="22"/>
          <w:szCs w:val="22"/>
          <w:lang w:val="en-GB"/>
        </w:rPr>
      </w:pPr>
      <w:r w:rsidRPr="000059A2">
        <w:rPr>
          <w:rFonts w:asciiTheme="minorHAnsi" w:hAnsiTheme="minorHAnsi" w:cstheme="minorHAnsi"/>
          <w:sz w:val="22"/>
          <w:szCs w:val="22"/>
          <w:lang w:val="en-GB"/>
        </w:rPr>
        <w:t>Article 13</w:t>
      </w:r>
    </w:p>
    <w:p w14:paraId="14600459" w14:textId="5E2C28C5" w:rsidR="000059A2" w:rsidRDefault="000059A2" w:rsidP="000059A2">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Contractor shall perform the works that are the subject of this Contract: </w:t>
      </w:r>
    </w:p>
    <w:p w14:paraId="11BF5FCA" w14:textId="77777777" w:rsidR="009855A8" w:rsidRDefault="009855A8" w:rsidP="000059A2">
      <w:pPr>
        <w:jc w:val="both"/>
        <w:rPr>
          <w:rFonts w:asciiTheme="minorHAnsi" w:hAnsiTheme="minorHAnsi" w:cstheme="minorHAnsi"/>
          <w:sz w:val="22"/>
          <w:szCs w:val="22"/>
          <w:lang w:val="en-GB"/>
        </w:rPr>
      </w:pPr>
    </w:p>
    <w:p w14:paraId="27F639A0" w14:textId="01D7974C" w:rsidR="000059A2" w:rsidRPr="009855A8" w:rsidRDefault="009855A8" w:rsidP="000059A2">
      <w:pPr>
        <w:pStyle w:val="Odstavekseznama"/>
        <w:numPr>
          <w:ilvl w:val="0"/>
          <w:numId w:val="22"/>
        </w:numPr>
        <w:jc w:val="both"/>
        <w:rPr>
          <w:rFonts w:asciiTheme="minorHAnsi" w:hAnsiTheme="minorHAnsi" w:cstheme="minorHAnsi"/>
          <w:lang w:val="en-GB"/>
        </w:rPr>
      </w:pPr>
      <w:r>
        <w:rPr>
          <w:rFonts w:asciiTheme="minorHAnsi" w:hAnsiTheme="minorHAnsi" w:cstheme="minorHAnsi"/>
          <w:lang w:val="en-GB"/>
        </w:rPr>
        <w:t>d</w:t>
      </w:r>
      <w:r w:rsidR="000059A2" w:rsidRPr="000059A2">
        <w:rPr>
          <w:rFonts w:asciiTheme="minorHAnsi" w:hAnsiTheme="minorHAnsi" w:cstheme="minorHAnsi"/>
          <w:lang w:val="en-GB"/>
        </w:rPr>
        <w:t xml:space="preserve">irectly from the Contractor’s offices that enable a modem connection or safe internet connection (VPN or AP) – The Contractor shall be granted access </w:t>
      </w:r>
      <w:r>
        <w:rPr>
          <w:rFonts w:asciiTheme="minorHAnsi" w:hAnsiTheme="minorHAnsi" w:cstheme="minorHAnsi"/>
          <w:lang w:val="en-GB"/>
        </w:rPr>
        <w:t>with</w:t>
      </w:r>
      <w:r w:rsidR="000059A2" w:rsidRPr="000059A2">
        <w:rPr>
          <w:rFonts w:asciiTheme="minorHAnsi" w:hAnsiTheme="minorHAnsi" w:cstheme="minorHAnsi"/>
          <w:lang w:val="en-GB"/>
        </w:rPr>
        <w:t xml:space="preserve"> prior agreement</w:t>
      </w:r>
      <w:r w:rsidR="000059A2">
        <w:rPr>
          <w:rFonts w:asciiTheme="minorHAnsi" w:hAnsiTheme="minorHAnsi" w:cstheme="minorHAnsi"/>
          <w:lang w:val="en-GB"/>
        </w:rPr>
        <w:t xml:space="preserve"> </w:t>
      </w:r>
      <w:r w:rsidR="000059A2" w:rsidRPr="000059A2">
        <w:rPr>
          <w:rFonts w:asciiTheme="minorHAnsi" w:hAnsiTheme="minorHAnsi" w:cstheme="minorHAnsi"/>
          <w:lang w:val="en-GB"/>
        </w:rPr>
        <w:t xml:space="preserve">with </w:t>
      </w:r>
      <w:r w:rsidR="000059A2" w:rsidRPr="009855A8">
        <w:rPr>
          <w:rFonts w:asciiTheme="minorHAnsi" w:hAnsiTheme="minorHAnsi" w:cstheme="minorHAnsi"/>
          <w:lang w:val="en-GB"/>
        </w:rPr>
        <w:t>the Contracting Authority.</w:t>
      </w:r>
    </w:p>
    <w:p w14:paraId="3BE79065" w14:textId="4B17F1E2" w:rsidR="000059A2" w:rsidRPr="009855A8" w:rsidRDefault="009855A8" w:rsidP="000059A2">
      <w:pPr>
        <w:pStyle w:val="Odstavekseznama"/>
        <w:numPr>
          <w:ilvl w:val="0"/>
          <w:numId w:val="22"/>
        </w:numPr>
        <w:jc w:val="both"/>
        <w:rPr>
          <w:rFonts w:asciiTheme="minorHAnsi" w:hAnsiTheme="minorHAnsi" w:cstheme="minorHAnsi"/>
          <w:lang w:val="en-GB"/>
        </w:rPr>
      </w:pPr>
      <w:r w:rsidRPr="009855A8">
        <w:rPr>
          <w:rFonts w:asciiTheme="minorHAnsi" w:hAnsiTheme="minorHAnsi" w:cstheme="minorHAnsi"/>
          <w:lang w:val="en-GB"/>
        </w:rPr>
        <w:t>i</w:t>
      </w:r>
      <w:r w:rsidR="000059A2" w:rsidRPr="009855A8">
        <w:rPr>
          <w:rFonts w:asciiTheme="minorHAnsi" w:hAnsiTheme="minorHAnsi" w:cstheme="minorHAnsi"/>
          <w:lang w:val="en-GB"/>
        </w:rPr>
        <w:t xml:space="preserve">n cases where the works </w:t>
      </w:r>
      <w:r w:rsidRPr="009855A8">
        <w:rPr>
          <w:rFonts w:asciiTheme="minorHAnsi" w:hAnsiTheme="minorHAnsi" w:cstheme="minorHAnsi"/>
          <w:lang w:val="en-GB"/>
        </w:rPr>
        <w:t>cannot</w:t>
      </w:r>
      <w:r w:rsidR="000059A2" w:rsidRPr="009855A8">
        <w:rPr>
          <w:rFonts w:asciiTheme="minorHAnsi" w:hAnsiTheme="minorHAnsi" w:cstheme="minorHAnsi"/>
          <w:lang w:val="en-GB"/>
        </w:rPr>
        <w:t xml:space="preserve"> be </w:t>
      </w:r>
      <w:r w:rsidRPr="009855A8">
        <w:rPr>
          <w:rFonts w:asciiTheme="minorHAnsi" w:hAnsiTheme="minorHAnsi" w:cstheme="minorHAnsi"/>
          <w:lang w:val="en-GB"/>
        </w:rPr>
        <w:t>performed</w:t>
      </w:r>
      <w:r w:rsidR="000059A2" w:rsidRPr="009855A8">
        <w:rPr>
          <w:rFonts w:asciiTheme="minorHAnsi" w:hAnsiTheme="minorHAnsi" w:cstheme="minorHAnsi"/>
          <w:lang w:val="en-GB"/>
        </w:rPr>
        <w:t xml:space="preserve"> from the Contractor's offices or it is </w:t>
      </w:r>
      <w:r w:rsidRPr="009855A8">
        <w:rPr>
          <w:rFonts w:asciiTheme="minorHAnsi" w:hAnsiTheme="minorHAnsi" w:cstheme="minorHAnsi"/>
          <w:lang w:val="en-GB"/>
        </w:rPr>
        <w:t>deemed</w:t>
      </w:r>
      <w:r w:rsidR="000059A2" w:rsidRPr="009855A8">
        <w:rPr>
          <w:rFonts w:asciiTheme="minorHAnsi" w:hAnsiTheme="minorHAnsi" w:cstheme="minorHAnsi"/>
          <w:lang w:val="en-GB"/>
        </w:rPr>
        <w:t xml:space="preserve"> irrational, the Contractor shall </w:t>
      </w:r>
      <w:r w:rsidRPr="009855A8">
        <w:rPr>
          <w:rFonts w:asciiTheme="minorHAnsi" w:hAnsiTheme="minorHAnsi" w:cstheme="minorHAnsi"/>
          <w:lang w:val="en-GB"/>
        </w:rPr>
        <w:t>perform</w:t>
      </w:r>
      <w:r w:rsidR="000059A2" w:rsidRPr="009855A8">
        <w:rPr>
          <w:rFonts w:asciiTheme="minorHAnsi" w:hAnsiTheme="minorHAnsi" w:cstheme="minorHAnsi"/>
          <w:lang w:val="en-GB"/>
        </w:rPr>
        <w:t xml:space="preserve"> the work at a location </w:t>
      </w:r>
      <w:r w:rsidR="00A10BC1" w:rsidRPr="009855A8">
        <w:rPr>
          <w:rFonts w:asciiTheme="minorHAnsi" w:hAnsiTheme="minorHAnsi" w:cstheme="minorHAnsi"/>
          <w:lang w:val="en-GB"/>
        </w:rPr>
        <w:t>agreed upon and confirmed by the Contracting Authority.</w:t>
      </w:r>
    </w:p>
    <w:p w14:paraId="2D96C036" w14:textId="77777777" w:rsidR="00516FDF" w:rsidRDefault="00516FDF" w:rsidP="00516FDF">
      <w:pPr>
        <w:jc w:val="both"/>
        <w:rPr>
          <w:rFonts w:asciiTheme="minorHAnsi" w:hAnsiTheme="minorHAnsi" w:cstheme="minorHAnsi"/>
          <w:lang w:val="en-GB"/>
        </w:rPr>
      </w:pPr>
    </w:p>
    <w:p w14:paraId="30B83F00" w14:textId="77777777" w:rsidR="00516FDF" w:rsidRPr="00516FDF" w:rsidRDefault="00516FDF" w:rsidP="00516FDF">
      <w:pPr>
        <w:jc w:val="both"/>
        <w:rPr>
          <w:rFonts w:asciiTheme="minorHAnsi" w:hAnsiTheme="minorHAnsi" w:cstheme="minorHAnsi"/>
          <w:lang w:val="en-GB"/>
        </w:rPr>
      </w:pPr>
    </w:p>
    <w:p w14:paraId="4B0566D9" w14:textId="277E68B8" w:rsidR="00516FDF" w:rsidRDefault="00A10BC1" w:rsidP="00516FDF">
      <w:pPr>
        <w:ind w:left="720"/>
        <w:jc w:val="center"/>
        <w:rPr>
          <w:rFonts w:asciiTheme="minorHAnsi" w:hAnsiTheme="minorHAnsi" w:cstheme="minorHAnsi"/>
          <w:sz w:val="22"/>
          <w:szCs w:val="22"/>
          <w:lang w:val="en-GB"/>
        </w:rPr>
      </w:pPr>
      <w:r w:rsidRPr="00A10BC1">
        <w:rPr>
          <w:rFonts w:asciiTheme="minorHAnsi" w:hAnsiTheme="minorHAnsi" w:cstheme="minorHAnsi"/>
          <w:sz w:val="22"/>
          <w:szCs w:val="22"/>
          <w:lang w:val="en-GB"/>
        </w:rPr>
        <w:t>Article 14</w:t>
      </w:r>
    </w:p>
    <w:p w14:paraId="49DD6A74" w14:textId="4A5252F1" w:rsidR="00A10BC1" w:rsidRPr="00A10BC1" w:rsidRDefault="00A10BC1" w:rsidP="00A10BC1">
      <w:pPr>
        <w:jc w:val="both"/>
        <w:rPr>
          <w:rFonts w:asciiTheme="minorHAnsi" w:hAnsiTheme="minorHAnsi" w:cstheme="minorHAnsi"/>
          <w:sz w:val="22"/>
          <w:szCs w:val="22"/>
          <w:lang w:val="en-GB"/>
        </w:rPr>
      </w:pPr>
      <w:r>
        <w:rPr>
          <w:rFonts w:asciiTheme="minorHAnsi" w:hAnsiTheme="minorHAnsi" w:cstheme="minorHAnsi"/>
          <w:sz w:val="22"/>
          <w:szCs w:val="22"/>
          <w:lang w:val="en-GB"/>
        </w:rPr>
        <w:t>The Contractor is obliged to perform their work during their regular business hours from 09:00 to 17:00</w:t>
      </w:r>
    </w:p>
    <w:p w14:paraId="03856B1C" w14:textId="08FE9D63" w:rsidR="00FF2836" w:rsidRDefault="00FF2836" w:rsidP="00493A96">
      <w:pPr>
        <w:jc w:val="both"/>
        <w:rPr>
          <w:rFonts w:asciiTheme="minorHAnsi" w:hAnsiTheme="minorHAnsi" w:cstheme="minorHAnsi"/>
          <w:sz w:val="22"/>
          <w:szCs w:val="22"/>
          <w:lang w:val="en-GB"/>
        </w:rPr>
      </w:pPr>
    </w:p>
    <w:p w14:paraId="41437635" w14:textId="04419DCF" w:rsidR="00A10BC1" w:rsidRDefault="00A10BC1" w:rsidP="00493A9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Contractor is obliged to perform their work outside their working hours; before 09:00 and after 17:00, if it is established, together with the Contracting Authority, that there is an incident with criticality level A and the resolution of which requires prolonged system outage and </w:t>
      </w:r>
      <w:r w:rsidR="00036035">
        <w:rPr>
          <w:rFonts w:asciiTheme="minorHAnsi" w:hAnsiTheme="minorHAnsi" w:cstheme="minorHAnsi"/>
          <w:sz w:val="22"/>
          <w:szCs w:val="22"/>
          <w:lang w:val="en-GB"/>
        </w:rPr>
        <w:t xml:space="preserve">disturbances to the Contracting Authority’s business processes. </w:t>
      </w:r>
    </w:p>
    <w:p w14:paraId="610B2F6F" w14:textId="77777777" w:rsidR="00036035" w:rsidRDefault="00036035" w:rsidP="00493A96">
      <w:pPr>
        <w:jc w:val="both"/>
        <w:rPr>
          <w:rFonts w:asciiTheme="minorHAnsi" w:hAnsiTheme="minorHAnsi" w:cstheme="minorHAnsi"/>
          <w:sz w:val="22"/>
          <w:szCs w:val="22"/>
          <w:lang w:val="en-GB"/>
        </w:rPr>
      </w:pPr>
    </w:p>
    <w:p w14:paraId="1ECA3AD3" w14:textId="06431952" w:rsidR="00516FDF" w:rsidRDefault="00516FDF" w:rsidP="00493A9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Contracting Authority shall not provide additional payment for work performed outside the hours agreed in the first paragraph of this article if the work is planned and cannot be performed during business hours due to its nature but is necessary for regular maintenance of the solution. </w:t>
      </w:r>
    </w:p>
    <w:p w14:paraId="4501BF2F" w14:textId="77777777" w:rsidR="00516FDF" w:rsidRDefault="00516FDF" w:rsidP="00493A96">
      <w:pPr>
        <w:jc w:val="both"/>
        <w:rPr>
          <w:rFonts w:asciiTheme="minorHAnsi" w:hAnsiTheme="minorHAnsi" w:cstheme="minorHAnsi"/>
          <w:sz w:val="22"/>
          <w:szCs w:val="22"/>
          <w:lang w:val="en-GB"/>
        </w:rPr>
      </w:pPr>
    </w:p>
    <w:p w14:paraId="5ED1AB9C" w14:textId="09AAA645" w:rsidR="00516FDF" w:rsidRDefault="00516FDF" w:rsidP="00516FDF">
      <w:pPr>
        <w:ind w:left="720"/>
        <w:jc w:val="center"/>
        <w:rPr>
          <w:rFonts w:asciiTheme="minorHAnsi" w:hAnsiTheme="minorHAnsi" w:cstheme="minorHAnsi"/>
          <w:sz w:val="22"/>
          <w:szCs w:val="22"/>
          <w:lang w:val="en-GB"/>
        </w:rPr>
      </w:pPr>
      <w:r>
        <w:rPr>
          <w:rFonts w:asciiTheme="minorHAnsi" w:hAnsiTheme="minorHAnsi" w:cstheme="minorHAnsi"/>
          <w:sz w:val="22"/>
          <w:szCs w:val="22"/>
          <w:lang w:val="en-GB"/>
        </w:rPr>
        <w:t>Article 15</w:t>
      </w:r>
    </w:p>
    <w:p w14:paraId="707E6D0E" w14:textId="18E8EA1A" w:rsidR="00516FDF" w:rsidRDefault="00516FDF" w:rsidP="00516FDF">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Contractor </w:t>
      </w:r>
      <w:r w:rsidR="00513ACD">
        <w:rPr>
          <w:rFonts w:asciiTheme="minorHAnsi" w:hAnsiTheme="minorHAnsi" w:cstheme="minorHAnsi"/>
          <w:sz w:val="22"/>
          <w:szCs w:val="22"/>
          <w:lang w:val="en-GB"/>
        </w:rPr>
        <w:t>agrees that</w:t>
      </w:r>
      <w:r>
        <w:rPr>
          <w:rFonts w:asciiTheme="minorHAnsi" w:hAnsiTheme="minorHAnsi" w:cstheme="minorHAnsi"/>
          <w:sz w:val="22"/>
          <w:szCs w:val="22"/>
          <w:lang w:val="en-GB"/>
        </w:rPr>
        <w:t xml:space="preserve"> the criticality of incidents shall be </w:t>
      </w:r>
      <w:r w:rsidR="00513ACD">
        <w:rPr>
          <w:rFonts w:asciiTheme="minorHAnsi" w:hAnsiTheme="minorHAnsi" w:cstheme="minorHAnsi"/>
          <w:sz w:val="22"/>
          <w:szCs w:val="22"/>
          <w:lang w:val="en-GB"/>
        </w:rPr>
        <w:t>determined</w:t>
      </w:r>
      <w:r>
        <w:rPr>
          <w:rFonts w:asciiTheme="minorHAnsi" w:hAnsiTheme="minorHAnsi" w:cstheme="minorHAnsi"/>
          <w:sz w:val="22"/>
          <w:szCs w:val="22"/>
          <w:lang w:val="en-GB"/>
        </w:rPr>
        <w:t xml:space="preserve"> in cooperation with the Contracting Authority and considered when determining the resolution start time and resolution </w:t>
      </w:r>
      <w:r w:rsidR="00513ACD">
        <w:rPr>
          <w:rFonts w:asciiTheme="minorHAnsi" w:hAnsiTheme="minorHAnsi" w:cstheme="minorHAnsi"/>
          <w:sz w:val="22"/>
          <w:szCs w:val="22"/>
          <w:lang w:val="en-GB"/>
        </w:rPr>
        <w:t xml:space="preserve">duration. </w:t>
      </w:r>
    </w:p>
    <w:p w14:paraId="0220EDA0" w14:textId="77777777" w:rsidR="00513ACD" w:rsidRDefault="00513ACD" w:rsidP="00516FDF">
      <w:pPr>
        <w:jc w:val="both"/>
        <w:rPr>
          <w:rFonts w:asciiTheme="minorHAnsi" w:hAnsiTheme="minorHAnsi" w:cstheme="minorHAnsi"/>
          <w:sz w:val="22"/>
          <w:szCs w:val="22"/>
          <w:lang w:val="en-GB"/>
        </w:rPr>
      </w:pPr>
    </w:p>
    <w:p w14:paraId="3465913C" w14:textId="5F3AD8E1" w:rsidR="00513ACD" w:rsidRDefault="00513ACD" w:rsidP="00516FDF">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Incidents connected to the software that is the subject of this Contract are divided into three (3) levels of </w:t>
      </w:r>
      <w:bookmarkStart w:id="1" w:name="_Hlk203036611"/>
      <w:r>
        <w:rPr>
          <w:rFonts w:asciiTheme="minorHAnsi" w:hAnsiTheme="minorHAnsi" w:cstheme="minorHAnsi"/>
          <w:sz w:val="22"/>
          <w:szCs w:val="22"/>
          <w:lang w:val="en-GB"/>
        </w:rPr>
        <w:t>criticality</w:t>
      </w:r>
      <w:bookmarkEnd w:id="1"/>
      <w:r>
        <w:rPr>
          <w:rFonts w:asciiTheme="minorHAnsi" w:hAnsiTheme="minorHAnsi" w:cstheme="minorHAnsi"/>
          <w:sz w:val="22"/>
          <w:szCs w:val="22"/>
          <w:lang w:val="en-GB"/>
        </w:rPr>
        <w:t>. Criticality level for each incident is determined by the Contracting Authority’s representative in cooperation with the helpdesk of the Contractor</w:t>
      </w:r>
      <w:r w:rsidR="00FB2775">
        <w:rPr>
          <w:rFonts w:asciiTheme="minorHAnsi" w:hAnsiTheme="minorHAnsi" w:cstheme="minorHAnsi"/>
          <w:sz w:val="22"/>
          <w:szCs w:val="22"/>
          <w:lang w:val="en-GB"/>
        </w:rPr>
        <w:t>,</w:t>
      </w:r>
      <w:r>
        <w:rPr>
          <w:rFonts w:asciiTheme="minorHAnsi" w:hAnsiTheme="minorHAnsi" w:cstheme="minorHAnsi"/>
          <w:sz w:val="22"/>
          <w:szCs w:val="22"/>
          <w:lang w:val="en-GB"/>
        </w:rPr>
        <w:t xml:space="preserve"> according to the definitions from table 1 upon reporting the incident. </w:t>
      </w:r>
    </w:p>
    <w:p w14:paraId="50C6D092" w14:textId="1163A52F" w:rsidR="00513ACD" w:rsidRDefault="00513ACD" w:rsidP="00516FDF">
      <w:pPr>
        <w:jc w:val="both"/>
        <w:rPr>
          <w:rFonts w:asciiTheme="minorHAnsi" w:hAnsiTheme="minorHAnsi" w:cstheme="minorHAnsi"/>
          <w:sz w:val="22"/>
          <w:szCs w:val="22"/>
          <w:lang w:val="en-GB"/>
        </w:rPr>
      </w:pPr>
    </w:p>
    <w:p w14:paraId="3BCFCE2F" w14:textId="17AABCA1" w:rsidR="00513ACD" w:rsidRDefault="00513ACD" w:rsidP="00516FDF">
      <w:pPr>
        <w:jc w:val="both"/>
        <w:rPr>
          <w:rFonts w:asciiTheme="minorHAnsi" w:hAnsiTheme="minorHAnsi" w:cstheme="minorHAnsi"/>
          <w:i/>
          <w:iCs/>
          <w:sz w:val="22"/>
          <w:szCs w:val="22"/>
          <w:lang w:val="en-GB"/>
        </w:rPr>
      </w:pPr>
      <w:r>
        <w:rPr>
          <w:rFonts w:asciiTheme="minorHAnsi" w:hAnsiTheme="minorHAnsi" w:cstheme="minorHAnsi"/>
          <w:i/>
          <w:iCs/>
          <w:sz w:val="22"/>
          <w:szCs w:val="22"/>
          <w:lang w:val="en-GB"/>
        </w:rPr>
        <w:t xml:space="preserve">Table 1: criticality levels </w:t>
      </w:r>
    </w:p>
    <w:p w14:paraId="2F0C2022" w14:textId="77777777" w:rsidR="00513ACD" w:rsidRDefault="00513ACD" w:rsidP="00516FDF">
      <w:pPr>
        <w:jc w:val="both"/>
        <w:rPr>
          <w:rFonts w:asciiTheme="minorHAnsi" w:hAnsiTheme="minorHAnsi" w:cstheme="minorHAnsi"/>
          <w:i/>
          <w:iCs/>
          <w:sz w:val="22"/>
          <w:szCs w:val="22"/>
          <w:lang w:val="en-GB"/>
        </w:rPr>
      </w:pPr>
    </w:p>
    <w:tbl>
      <w:tblPr>
        <w:tblpPr w:leftFromText="141" w:rightFromText="141" w:vertAnchor="text"/>
        <w:tblW w:w="8685" w:type="dxa"/>
        <w:tblCellMar>
          <w:left w:w="0" w:type="dxa"/>
          <w:right w:w="0" w:type="dxa"/>
        </w:tblCellMar>
        <w:tblLook w:val="04A0" w:firstRow="1" w:lastRow="0" w:firstColumn="1" w:lastColumn="0" w:noHBand="0" w:noVBand="1"/>
      </w:tblPr>
      <w:tblGrid>
        <w:gridCol w:w="944"/>
        <w:gridCol w:w="5840"/>
        <w:gridCol w:w="1901"/>
      </w:tblGrid>
      <w:tr w:rsidR="00513ACD" w:rsidRPr="000A78B0" w14:paraId="6C013C4C" w14:textId="77777777" w:rsidTr="008D40F2">
        <w:trPr>
          <w:trHeight w:val="288"/>
        </w:trPr>
        <w:tc>
          <w:tcPr>
            <w:tcW w:w="944" w:type="dxa"/>
            <w:tcBorders>
              <w:top w:val="single" w:sz="8" w:space="0" w:color="auto"/>
              <w:left w:val="single" w:sz="8" w:space="0" w:color="auto"/>
              <w:bottom w:val="single" w:sz="8" w:space="0" w:color="auto"/>
              <w:right w:val="single" w:sz="8" w:space="0" w:color="auto"/>
            </w:tcBorders>
            <w:shd w:val="clear" w:color="auto" w:fill="D0CECE"/>
            <w:tcMar>
              <w:top w:w="0" w:type="dxa"/>
              <w:left w:w="70" w:type="dxa"/>
              <w:bottom w:w="0" w:type="dxa"/>
              <w:right w:w="70" w:type="dxa"/>
            </w:tcMar>
            <w:vAlign w:val="bottom"/>
            <w:hideMark/>
          </w:tcPr>
          <w:p w14:paraId="4C188900" w14:textId="08BAC128" w:rsidR="00513ACD" w:rsidRPr="00513ACD" w:rsidRDefault="00513ACD" w:rsidP="00513ACD">
            <w:pPr>
              <w:jc w:val="both"/>
              <w:rPr>
                <w:rFonts w:ascii="Calibri" w:hAnsi="Calibri" w:cs="Calibri"/>
                <w:b/>
                <w:bCs/>
                <w:i/>
                <w:iCs/>
                <w:sz w:val="22"/>
                <w:szCs w:val="22"/>
              </w:rPr>
            </w:pPr>
            <w:r w:rsidRPr="00513ACD">
              <w:rPr>
                <w:rFonts w:ascii="Calibri" w:hAnsi="Calibri" w:cs="Calibri"/>
                <w:b/>
                <w:bCs/>
                <w:i/>
                <w:iCs/>
                <w:sz w:val="22"/>
                <w:szCs w:val="22"/>
              </w:rPr>
              <w:t>level</w:t>
            </w:r>
          </w:p>
        </w:tc>
        <w:tc>
          <w:tcPr>
            <w:tcW w:w="5837" w:type="dxa"/>
            <w:tcBorders>
              <w:top w:val="single" w:sz="8" w:space="0" w:color="auto"/>
              <w:left w:val="nil"/>
              <w:bottom w:val="single" w:sz="8" w:space="0" w:color="auto"/>
              <w:right w:val="single" w:sz="8" w:space="0" w:color="auto"/>
            </w:tcBorders>
            <w:shd w:val="clear" w:color="auto" w:fill="D0CECE"/>
            <w:noWrap/>
            <w:tcMar>
              <w:top w:w="0" w:type="dxa"/>
              <w:left w:w="70" w:type="dxa"/>
              <w:bottom w:w="0" w:type="dxa"/>
              <w:right w:w="70" w:type="dxa"/>
            </w:tcMar>
            <w:vAlign w:val="bottom"/>
            <w:hideMark/>
          </w:tcPr>
          <w:p w14:paraId="644CAF8C" w14:textId="5280BE31" w:rsidR="00513ACD" w:rsidRPr="00513ACD" w:rsidRDefault="00513ACD" w:rsidP="00513ACD">
            <w:pPr>
              <w:jc w:val="both"/>
              <w:rPr>
                <w:rFonts w:ascii="Calibri" w:hAnsi="Calibri" w:cs="Calibri"/>
                <w:b/>
                <w:bCs/>
                <w:i/>
                <w:iCs/>
                <w:sz w:val="22"/>
                <w:szCs w:val="22"/>
              </w:rPr>
            </w:pPr>
            <w:r>
              <w:rPr>
                <w:rFonts w:ascii="Calibri" w:hAnsi="Calibri" w:cs="Calibri"/>
                <w:b/>
                <w:bCs/>
                <w:i/>
                <w:iCs/>
                <w:sz w:val="22"/>
                <w:szCs w:val="22"/>
              </w:rPr>
              <w:t xml:space="preserve">Incident </w:t>
            </w:r>
            <w:r w:rsidRPr="00513ACD">
              <w:rPr>
                <w:rFonts w:ascii="Calibri" w:hAnsi="Calibri" w:cs="Calibri"/>
                <w:b/>
                <w:bCs/>
                <w:i/>
                <w:iCs/>
                <w:sz w:val="22"/>
                <w:szCs w:val="22"/>
              </w:rPr>
              <w:t xml:space="preserve"> criticality</w:t>
            </w:r>
            <w:r>
              <w:rPr>
                <w:rFonts w:ascii="Calibri" w:hAnsi="Calibri" w:cs="Calibri"/>
                <w:b/>
                <w:bCs/>
                <w:i/>
                <w:iCs/>
                <w:sz w:val="22"/>
                <w:szCs w:val="22"/>
              </w:rPr>
              <w:t xml:space="preserve">  definition </w:t>
            </w:r>
          </w:p>
        </w:tc>
        <w:tc>
          <w:tcPr>
            <w:tcW w:w="1900" w:type="dxa"/>
            <w:tcBorders>
              <w:top w:val="single" w:sz="8" w:space="0" w:color="auto"/>
              <w:left w:val="nil"/>
              <w:bottom w:val="single" w:sz="8" w:space="0" w:color="auto"/>
              <w:right w:val="single" w:sz="8" w:space="0" w:color="auto"/>
            </w:tcBorders>
            <w:shd w:val="clear" w:color="auto" w:fill="D0CECE"/>
            <w:noWrap/>
            <w:tcMar>
              <w:top w:w="0" w:type="dxa"/>
              <w:left w:w="70" w:type="dxa"/>
              <w:bottom w:w="0" w:type="dxa"/>
              <w:right w:w="70" w:type="dxa"/>
            </w:tcMar>
            <w:vAlign w:val="bottom"/>
            <w:hideMark/>
          </w:tcPr>
          <w:p w14:paraId="6CF772EF" w14:textId="06DAF5FA" w:rsidR="00513ACD" w:rsidRPr="000A78B0" w:rsidRDefault="00513ACD" w:rsidP="008D40F2">
            <w:pPr>
              <w:jc w:val="center"/>
              <w:rPr>
                <w:rFonts w:ascii="Calibri" w:hAnsi="Calibri" w:cs="Calibri"/>
                <w:b/>
                <w:bCs/>
                <w:i/>
                <w:iCs/>
                <w:sz w:val="22"/>
                <w:szCs w:val="22"/>
              </w:rPr>
            </w:pPr>
            <w:r>
              <w:rPr>
                <w:rFonts w:ascii="Calibri" w:hAnsi="Calibri" w:cs="Calibri"/>
                <w:b/>
                <w:bCs/>
                <w:i/>
                <w:iCs/>
                <w:sz w:val="22"/>
                <w:szCs w:val="22"/>
              </w:rPr>
              <w:t>Resolution start time</w:t>
            </w:r>
          </w:p>
        </w:tc>
      </w:tr>
      <w:tr w:rsidR="00513ACD" w:rsidRPr="000A78B0" w14:paraId="376A0794" w14:textId="77777777" w:rsidTr="008D40F2">
        <w:trPr>
          <w:trHeight w:val="419"/>
        </w:trPr>
        <w:tc>
          <w:tcPr>
            <w:tcW w:w="94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6732B05" w14:textId="77777777" w:rsidR="00513ACD" w:rsidRPr="000A78B0" w:rsidRDefault="00513ACD" w:rsidP="008D40F2">
            <w:pPr>
              <w:jc w:val="center"/>
              <w:rPr>
                <w:rFonts w:ascii="Calibri" w:hAnsi="Calibri" w:cs="Calibri"/>
                <w:b/>
                <w:bCs/>
                <w:i/>
                <w:iCs/>
                <w:sz w:val="22"/>
                <w:szCs w:val="22"/>
              </w:rPr>
            </w:pPr>
            <w:r w:rsidRPr="000A78B0">
              <w:rPr>
                <w:rFonts w:ascii="Calibri" w:hAnsi="Calibri" w:cs="Calibri"/>
                <w:b/>
                <w:bCs/>
                <w:i/>
                <w:iCs/>
                <w:sz w:val="22"/>
                <w:szCs w:val="22"/>
              </w:rPr>
              <w:t>A</w:t>
            </w:r>
          </w:p>
        </w:tc>
        <w:tc>
          <w:tcPr>
            <w:tcW w:w="58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461897" w14:textId="4E294AEF" w:rsidR="00513ACD" w:rsidRPr="000A78B0" w:rsidRDefault="00513ACD" w:rsidP="008D40F2">
            <w:pPr>
              <w:jc w:val="both"/>
              <w:rPr>
                <w:rFonts w:ascii="Calibri" w:hAnsi="Calibri" w:cs="Calibri"/>
                <w:i/>
                <w:iCs/>
                <w:sz w:val="22"/>
                <w:szCs w:val="22"/>
              </w:rPr>
            </w:pPr>
            <w:r>
              <w:rPr>
                <w:rFonts w:ascii="Calibri" w:hAnsi="Calibri" w:cs="Calibri"/>
                <w:i/>
                <w:iCs/>
                <w:sz w:val="22"/>
                <w:szCs w:val="22"/>
              </w:rPr>
              <w:t>System outage or system error that seriously affe</w:t>
            </w:r>
            <w:r w:rsidR="00592CA3">
              <w:rPr>
                <w:rFonts w:ascii="Calibri" w:hAnsi="Calibri" w:cs="Calibri"/>
                <w:i/>
                <w:iCs/>
                <w:sz w:val="22"/>
                <w:szCs w:val="22"/>
              </w:rPr>
              <w:t>cts the Contracting Authority's business processes</w:t>
            </w:r>
            <w:r w:rsidRPr="000A78B0">
              <w:rPr>
                <w:rFonts w:ascii="Calibri" w:hAnsi="Calibri" w:cs="Calibri"/>
                <w:i/>
                <w:iCs/>
                <w:sz w:val="22"/>
                <w:szCs w:val="22"/>
              </w:rPr>
              <w:t xml:space="preserve"> </w:t>
            </w:r>
          </w:p>
        </w:tc>
        <w:tc>
          <w:tcPr>
            <w:tcW w:w="1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2A0E0F" w14:textId="683B43F6" w:rsidR="00513ACD" w:rsidRPr="000A78B0" w:rsidRDefault="00513ACD" w:rsidP="008D40F2">
            <w:pPr>
              <w:jc w:val="center"/>
              <w:rPr>
                <w:rFonts w:ascii="Calibri" w:hAnsi="Calibri" w:cs="Calibri"/>
                <w:i/>
                <w:iCs/>
                <w:sz w:val="22"/>
                <w:szCs w:val="22"/>
              </w:rPr>
            </w:pPr>
            <w:r w:rsidRPr="000A78B0">
              <w:rPr>
                <w:rFonts w:ascii="Calibri" w:hAnsi="Calibri" w:cs="Calibri"/>
                <w:i/>
                <w:iCs/>
                <w:sz w:val="22"/>
                <w:szCs w:val="22"/>
              </w:rPr>
              <w:t xml:space="preserve">&lt; 2 </w:t>
            </w:r>
            <w:r w:rsidR="00FD1639">
              <w:rPr>
                <w:rFonts w:ascii="Calibri" w:hAnsi="Calibri" w:cs="Calibri"/>
                <w:i/>
                <w:iCs/>
                <w:sz w:val="22"/>
                <w:szCs w:val="22"/>
              </w:rPr>
              <w:t>hours</w:t>
            </w:r>
          </w:p>
        </w:tc>
      </w:tr>
      <w:tr w:rsidR="00513ACD" w:rsidRPr="000A78B0" w14:paraId="5C50AE6A" w14:textId="77777777" w:rsidTr="008D40F2">
        <w:trPr>
          <w:trHeight w:val="214"/>
        </w:trPr>
        <w:tc>
          <w:tcPr>
            <w:tcW w:w="94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9B18018" w14:textId="77777777" w:rsidR="00513ACD" w:rsidRPr="000A78B0" w:rsidRDefault="00513ACD" w:rsidP="008D40F2">
            <w:pPr>
              <w:jc w:val="center"/>
              <w:rPr>
                <w:rFonts w:ascii="Calibri" w:hAnsi="Calibri" w:cs="Calibri"/>
                <w:b/>
                <w:bCs/>
                <w:i/>
                <w:iCs/>
                <w:sz w:val="22"/>
                <w:szCs w:val="22"/>
              </w:rPr>
            </w:pPr>
            <w:r w:rsidRPr="000A78B0">
              <w:rPr>
                <w:rFonts w:ascii="Calibri" w:hAnsi="Calibri" w:cs="Calibri"/>
                <w:b/>
                <w:bCs/>
                <w:i/>
                <w:iCs/>
                <w:sz w:val="22"/>
                <w:szCs w:val="22"/>
              </w:rPr>
              <w:t>B</w:t>
            </w:r>
          </w:p>
        </w:tc>
        <w:tc>
          <w:tcPr>
            <w:tcW w:w="58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8C15ED" w14:textId="4166F25D" w:rsidR="00513ACD" w:rsidRPr="000A78B0" w:rsidRDefault="00592CA3" w:rsidP="008D40F2">
            <w:pPr>
              <w:jc w:val="both"/>
              <w:rPr>
                <w:rFonts w:ascii="Calibri" w:hAnsi="Calibri" w:cs="Calibri"/>
                <w:i/>
                <w:iCs/>
                <w:sz w:val="22"/>
                <w:szCs w:val="22"/>
              </w:rPr>
            </w:pPr>
            <w:r>
              <w:rPr>
                <w:rFonts w:ascii="Calibri" w:hAnsi="Calibri" w:cs="Calibri"/>
                <w:i/>
                <w:iCs/>
                <w:sz w:val="22"/>
                <w:szCs w:val="22"/>
              </w:rPr>
              <w:t>System error that limits the Contracting Authority's business processes</w:t>
            </w:r>
          </w:p>
        </w:tc>
        <w:tc>
          <w:tcPr>
            <w:tcW w:w="1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31ECA7" w14:textId="0BE903DF" w:rsidR="00513ACD" w:rsidRPr="000A78B0" w:rsidRDefault="00513ACD" w:rsidP="008D40F2">
            <w:pPr>
              <w:jc w:val="center"/>
              <w:rPr>
                <w:rFonts w:ascii="Calibri" w:hAnsi="Calibri" w:cs="Calibri"/>
                <w:i/>
                <w:iCs/>
                <w:sz w:val="22"/>
                <w:szCs w:val="22"/>
              </w:rPr>
            </w:pPr>
            <w:r w:rsidRPr="000A78B0">
              <w:rPr>
                <w:rFonts w:ascii="Calibri" w:hAnsi="Calibri" w:cs="Calibri"/>
                <w:i/>
                <w:iCs/>
                <w:sz w:val="22"/>
                <w:szCs w:val="22"/>
              </w:rPr>
              <w:t xml:space="preserve">&lt; 8 </w:t>
            </w:r>
            <w:r w:rsidR="00FD1639">
              <w:rPr>
                <w:rFonts w:ascii="Calibri" w:hAnsi="Calibri" w:cs="Calibri"/>
                <w:i/>
                <w:iCs/>
                <w:sz w:val="22"/>
                <w:szCs w:val="22"/>
              </w:rPr>
              <w:t>hours</w:t>
            </w:r>
          </w:p>
        </w:tc>
      </w:tr>
      <w:tr w:rsidR="00513ACD" w:rsidRPr="000A78B0" w14:paraId="251E146E" w14:textId="77777777" w:rsidTr="008D40F2">
        <w:trPr>
          <w:trHeight w:val="216"/>
        </w:trPr>
        <w:tc>
          <w:tcPr>
            <w:tcW w:w="94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3FFA24" w14:textId="77777777" w:rsidR="00513ACD" w:rsidRPr="000A78B0" w:rsidRDefault="00513ACD" w:rsidP="008D40F2">
            <w:pPr>
              <w:jc w:val="center"/>
              <w:rPr>
                <w:rFonts w:ascii="Calibri" w:hAnsi="Calibri" w:cs="Calibri"/>
                <w:b/>
                <w:bCs/>
                <w:i/>
                <w:iCs/>
                <w:sz w:val="22"/>
                <w:szCs w:val="22"/>
              </w:rPr>
            </w:pPr>
            <w:r w:rsidRPr="000A78B0">
              <w:rPr>
                <w:rFonts w:ascii="Calibri" w:hAnsi="Calibri" w:cs="Calibri"/>
                <w:b/>
                <w:bCs/>
                <w:i/>
                <w:iCs/>
                <w:sz w:val="22"/>
                <w:szCs w:val="22"/>
              </w:rPr>
              <w:t>C</w:t>
            </w:r>
          </w:p>
        </w:tc>
        <w:tc>
          <w:tcPr>
            <w:tcW w:w="583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6C048F" w14:textId="5B3454F2" w:rsidR="00513ACD" w:rsidRPr="000A78B0" w:rsidRDefault="00592CA3" w:rsidP="008D40F2">
            <w:pPr>
              <w:jc w:val="both"/>
              <w:rPr>
                <w:rFonts w:ascii="Calibri" w:hAnsi="Calibri" w:cs="Calibri"/>
                <w:i/>
                <w:iCs/>
                <w:sz w:val="22"/>
                <w:szCs w:val="22"/>
              </w:rPr>
            </w:pPr>
            <w:r>
              <w:rPr>
                <w:rFonts w:ascii="Calibri" w:hAnsi="Calibri" w:cs="Calibri"/>
                <w:i/>
                <w:iCs/>
                <w:sz w:val="22"/>
                <w:szCs w:val="22"/>
              </w:rPr>
              <w:t>System error that does not affect the Contra</w:t>
            </w:r>
            <w:r w:rsidR="00FD1639">
              <w:rPr>
                <w:rFonts w:ascii="Calibri" w:hAnsi="Calibri" w:cs="Calibri"/>
                <w:i/>
                <w:iCs/>
                <w:sz w:val="22"/>
                <w:szCs w:val="22"/>
              </w:rPr>
              <w:t xml:space="preserve">cting Authority's business processes. </w:t>
            </w:r>
          </w:p>
        </w:tc>
        <w:tc>
          <w:tcPr>
            <w:tcW w:w="190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F78E62" w14:textId="6098FF61" w:rsidR="00513ACD" w:rsidRPr="000A78B0" w:rsidRDefault="00513ACD" w:rsidP="008D40F2">
            <w:pPr>
              <w:jc w:val="center"/>
              <w:rPr>
                <w:rFonts w:ascii="Calibri" w:hAnsi="Calibri" w:cs="Calibri"/>
                <w:i/>
                <w:iCs/>
                <w:sz w:val="22"/>
                <w:szCs w:val="22"/>
              </w:rPr>
            </w:pPr>
            <w:r w:rsidRPr="000A78B0">
              <w:rPr>
                <w:rFonts w:ascii="Calibri" w:hAnsi="Calibri" w:cs="Calibri"/>
                <w:i/>
                <w:iCs/>
                <w:sz w:val="22"/>
                <w:szCs w:val="22"/>
              </w:rPr>
              <w:t xml:space="preserve">&lt; 24 </w:t>
            </w:r>
            <w:r w:rsidR="00FD1639">
              <w:rPr>
                <w:rFonts w:ascii="Calibri" w:hAnsi="Calibri" w:cs="Calibri"/>
                <w:i/>
                <w:iCs/>
                <w:sz w:val="22"/>
                <w:szCs w:val="22"/>
              </w:rPr>
              <w:t>hours</w:t>
            </w:r>
          </w:p>
        </w:tc>
      </w:tr>
    </w:tbl>
    <w:p w14:paraId="5ED27D29" w14:textId="77777777" w:rsidR="00513ACD" w:rsidRPr="00513ACD" w:rsidRDefault="00513ACD" w:rsidP="00516FDF">
      <w:pPr>
        <w:jc w:val="both"/>
        <w:rPr>
          <w:rFonts w:asciiTheme="minorHAnsi" w:hAnsiTheme="minorHAnsi" w:cstheme="minorHAnsi"/>
          <w:i/>
          <w:iCs/>
          <w:sz w:val="22"/>
          <w:szCs w:val="22"/>
          <w:lang w:val="en-GB"/>
        </w:rPr>
      </w:pPr>
    </w:p>
    <w:p w14:paraId="3D4C0D3E" w14:textId="77777777" w:rsidR="00516FDF" w:rsidRDefault="00516FDF" w:rsidP="00493A96">
      <w:pPr>
        <w:jc w:val="both"/>
        <w:rPr>
          <w:rFonts w:asciiTheme="minorHAnsi" w:hAnsiTheme="minorHAnsi" w:cstheme="minorHAnsi"/>
          <w:sz w:val="22"/>
          <w:szCs w:val="22"/>
          <w:lang w:val="en-GB"/>
        </w:rPr>
      </w:pPr>
    </w:p>
    <w:p w14:paraId="32BC2241" w14:textId="77777777" w:rsidR="00516FDF" w:rsidRPr="00E6765C" w:rsidRDefault="00516FDF" w:rsidP="00493A96">
      <w:pPr>
        <w:jc w:val="both"/>
        <w:rPr>
          <w:rFonts w:asciiTheme="minorHAnsi" w:hAnsiTheme="minorHAnsi" w:cstheme="minorHAnsi"/>
          <w:sz w:val="22"/>
          <w:szCs w:val="22"/>
          <w:lang w:val="en-GB"/>
        </w:rPr>
      </w:pPr>
    </w:p>
    <w:p w14:paraId="1553D9B2" w14:textId="77777777" w:rsidR="00FD1639" w:rsidRDefault="00FD1639" w:rsidP="00493A96">
      <w:pPr>
        <w:jc w:val="both"/>
        <w:rPr>
          <w:rFonts w:asciiTheme="minorHAnsi" w:hAnsiTheme="minorHAnsi" w:cstheme="minorHAnsi"/>
          <w:b/>
          <w:sz w:val="22"/>
          <w:szCs w:val="22"/>
          <w:lang w:val="en-GB"/>
        </w:rPr>
      </w:pPr>
    </w:p>
    <w:p w14:paraId="5DF53463" w14:textId="77777777" w:rsidR="00FD1639" w:rsidRDefault="00FD1639" w:rsidP="00493A96">
      <w:pPr>
        <w:jc w:val="both"/>
        <w:rPr>
          <w:rFonts w:asciiTheme="minorHAnsi" w:hAnsiTheme="minorHAnsi" w:cstheme="minorHAnsi"/>
          <w:b/>
          <w:sz w:val="22"/>
          <w:szCs w:val="22"/>
          <w:lang w:val="en-GB"/>
        </w:rPr>
      </w:pPr>
    </w:p>
    <w:p w14:paraId="2A3D8A94" w14:textId="77777777" w:rsidR="00FD1639" w:rsidRDefault="00FD1639" w:rsidP="00493A96">
      <w:pPr>
        <w:jc w:val="both"/>
        <w:rPr>
          <w:rFonts w:asciiTheme="minorHAnsi" w:hAnsiTheme="minorHAnsi" w:cstheme="minorHAnsi"/>
          <w:b/>
          <w:sz w:val="22"/>
          <w:szCs w:val="22"/>
          <w:lang w:val="en-GB"/>
        </w:rPr>
      </w:pPr>
    </w:p>
    <w:p w14:paraId="34C562E7" w14:textId="77777777" w:rsidR="00FD1639" w:rsidRDefault="00FD1639" w:rsidP="00493A96">
      <w:pPr>
        <w:jc w:val="both"/>
        <w:rPr>
          <w:rFonts w:asciiTheme="minorHAnsi" w:hAnsiTheme="minorHAnsi" w:cstheme="minorHAnsi"/>
          <w:b/>
          <w:sz w:val="22"/>
          <w:szCs w:val="22"/>
          <w:lang w:val="en-GB"/>
        </w:rPr>
      </w:pPr>
    </w:p>
    <w:p w14:paraId="64AB6B9D" w14:textId="77777777" w:rsidR="00FD1639" w:rsidRDefault="00FD1639" w:rsidP="00493A96">
      <w:pPr>
        <w:jc w:val="both"/>
        <w:rPr>
          <w:rFonts w:asciiTheme="minorHAnsi" w:hAnsiTheme="minorHAnsi" w:cstheme="minorHAnsi"/>
          <w:b/>
          <w:sz w:val="22"/>
          <w:szCs w:val="22"/>
          <w:lang w:val="en-GB"/>
        </w:rPr>
      </w:pPr>
    </w:p>
    <w:p w14:paraId="4D29AFCD" w14:textId="77777777" w:rsidR="00FD1639" w:rsidRDefault="00FD1639" w:rsidP="00493A96">
      <w:pPr>
        <w:jc w:val="both"/>
        <w:rPr>
          <w:rFonts w:asciiTheme="minorHAnsi" w:hAnsiTheme="minorHAnsi" w:cstheme="minorHAnsi"/>
          <w:b/>
          <w:sz w:val="22"/>
          <w:szCs w:val="22"/>
          <w:lang w:val="en-GB"/>
        </w:rPr>
      </w:pPr>
    </w:p>
    <w:p w14:paraId="61775DD9" w14:textId="77777777" w:rsidR="00FD1639" w:rsidRDefault="00FD1639" w:rsidP="00493A96">
      <w:pPr>
        <w:jc w:val="both"/>
        <w:rPr>
          <w:rFonts w:asciiTheme="minorHAnsi" w:hAnsiTheme="minorHAnsi" w:cstheme="minorHAnsi"/>
          <w:b/>
          <w:sz w:val="22"/>
          <w:szCs w:val="22"/>
          <w:lang w:val="en-GB"/>
        </w:rPr>
      </w:pPr>
    </w:p>
    <w:p w14:paraId="7A3795D3" w14:textId="534A38F1" w:rsidR="00764F0C" w:rsidRPr="00E6765C" w:rsidRDefault="00764F0C" w:rsidP="00493A96">
      <w:pPr>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HANDOVER OF DOCUMENTATION</w:t>
      </w:r>
    </w:p>
    <w:p w14:paraId="09383592" w14:textId="4F8090D5" w:rsidR="00764F0C" w:rsidRPr="00E6765C" w:rsidRDefault="00764F0C" w:rsidP="00493A96">
      <w:pPr>
        <w:jc w:val="both"/>
        <w:rPr>
          <w:rFonts w:asciiTheme="minorHAnsi" w:hAnsiTheme="minorHAnsi" w:cstheme="minorHAnsi"/>
          <w:sz w:val="22"/>
          <w:szCs w:val="22"/>
          <w:lang w:val="en-GB"/>
        </w:rPr>
      </w:pPr>
    </w:p>
    <w:p w14:paraId="1241112D" w14:textId="5A93E6D2" w:rsidR="00764F0C" w:rsidRPr="00E6765C" w:rsidRDefault="00764F0C"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w:t>
      </w:r>
      <w:r w:rsidR="00FD1639">
        <w:rPr>
          <w:rFonts w:asciiTheme="minorHAnsi" w:hAnsiTheme="minorHAnsi" w:cstheme="minorHAnsi"/>
          <w:sz w:val="22"/>
          <w:szCs w:val="22"/>
          <w:lang w:val="en-GB"/>
        </w:rPr>
        <w:t>6</w:t>
      </w:r>
    </w:p>
    <w:p w14:paraId="78C740CA" w14:textId="77777777" w:rsidR="00BE2085" w:rsidRPr="00E6765C" w:rsidRDefault="00BE2085" w:rsidP="009E6316">
      <w:pPr>
        <w:ind w:left="720"/>
        <w:jc w:val="center"/>
        <w:rPr>
          <w:rFonts w:asciiTheme="minorHAnsi" w:hAnsiTheme="minorHAnsi" w:cstheme="minorHAnsi"/>
          <w:sz w:val="22"/>
          <w:szCs w:val="22"/>
          <w:lang w:val="en-GB"/>
        </w:rPr>
      </w:pPr>
    </w:p>
    <w:p w14:paraId="0206C005" w14:textId="5D733629" w:rsidR="00764F0C" w:rsidRPr="00E6765C" w:rsidRDefault="00764F0C" w:rsidP="001E124C">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w:t>
      </w:r>
      <w:r w:rsidR="00610C87" w:rsidRPr="00E6765C">
        <w:rPr>
          <w:rFonts w:asciiTheme="minorHAnsi" w:hAnsiTheme="minorHAnsi" w:cstheme="minorHAnsi"/>
          <w:sz w:val="22"/>
          <w:szCs w:val="22"/>
          <w:lang w:val="en-GB"/>
        </w:rPr>
        <w:t xml:space="preserve">prepare </w:t>
      </w:r>
      <w:r w:rsidRPr="00E6765C">
        <w:rPr>
          <w:rFonts w:asciiTheme="minorHAnsi" w:hAnsiTheme="minorHAnsi" w:cstheme="minorHAnsi"/>
          <w:sz w:val="22"/>
          <w:szCs w:val="22"/>
          <w:lang w:val="en-GB"/>
        </w:rPr>
        <w:t xml:space="preserve">and </w:t>
      </w:r>
      <w:r w:rsidR="00610C87" w:rsidRPr="00E6765C">
        <w:rPr>
          <w:rFonts w:asciiTheme="minorHAnsi" w:hAnsiTheme="minorHAnsi" w:cstheme="minorHAnsi"/>
          <w:sz w:val="22"/>
          <w:szCs w:val="22"/>
          <w:lang w:val="en-GB"/>
        </w:rPr>
        <w:t xml:space="preserve">handover </w:t>
      </w:r>
      <w:r w:rsidRPr="00E6765C">
        <w:rPr>
          <w:rFonts w:asciiTheme="minorHAnsi" w:hAnsiTheme="minorHAnsi" w:cstheme="minorHAnsi"/>
          <w:sz w:val="22"/>
          <w:szCs w:val="22"/>
          <w:lang w:val="en-GB"/>
        </w:rPr>
        <w:t xml:space="preserve">the documentation that is the subject of this public contract in accordance with </w:t>
      </w:r>
      <w:r w:rsidR="008E508E" w:rsidRPr="00E6765C">
        <w:rPr>
          <w:rFonts w:asciiTheme="minorHAnsi" w:hAnsiTheme="minorHAnsi" w:cstheme="minorHAnsi"/>
          <w:sz w:val="22"/>
          <w:szCs w:val="22"/>
          <w:lang w:val="en-GB"/>
        </w:rPr>
        <w:t xml:space="preserve">the provisions of Chapter </w:t>
      </w:r>
      <w:r w:rsidRPr="00E6765C">
        <w:rPr>
          <w:rFonts w:asciiTheme="minorHAnsi" w:hAnsiTheme="minorHAnsi" w:cstheme="minorHAnsi"/>
          <w:sz w:val="22"/>
          <w:szCs w:val="22"/>
          <w:lang w:val="en-GB"/>
        </w:rPr>
        <w:t xml:space="preserve">3.10 of the </w:t>
      </w:r>
      <w:r w:rsidR="00FD1639">
        <w:rPr>
          <w:rFonts w:asciiTheme="minorHAnsi" w:hAnsiTheme="minorHAnsi" w:cstheme="minorHAnsi"/>
          <w:sz w:val="22"/>
          <w:szCs w:val="22"/>
          <w:lang w:val="en-GB"/>
        </w:rPr>
        <w:t>T</w:t>
      </w:r>
      <w:r w:rsidRPr="00E6765C">
        <w:rPr>
          <w:rFonts w:asciiTheme="minorHAnsi" w:hAnsiTheme="minorHAnsi" w:cstheme="minorHAnsi"/>
          <w:sz w:val="22"/>
          <w:szCs w:val="22"/>
          <w:lang w:val="en-GB"/>
        </w:rPr>
        <w:t xml:space="preserve">echnical </w:t>
      </w:r>
      <w:r w:rsidR="00FD1639">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pecifications. </w:t>
      </w:r>
    </w:p>
    <w:p w14:paraId="5EAEC8D9" w14:textId="77777777" w:rsidR="00764F0C" w:rsidRPr="00E6765C" w:rsidRDefault="00764F0C" w:rsidP="00493A96">
      <w:pPr>
        <w:jc w:val="both"/>
        <w:rPr>
          <w:rFonts w:asciiTheme="minorHAnsi" w:hAnsiTheme="minorHAnsi" w:cstheme="minorHAnsi"/>
          <w:sz w:val="22"/>
          <w:szCs w:val="22"/>
          <w:lang w:val="en-GB"/>
        </w:rPr>
      </w:pPr>
    </w:p>
    <w:p w14:paraId="30D70FA4" w14:textId="77777777" w:rsidR="00D90C3C" w:rsidRPr="00E6765C" w:rsidRDefault="00D90C3C" w:rsidP="00493A96">
      <w:pPr>
        <w:jc w:val="both"/>
        <w:rPr>
          <w:rFonts w:asciiTheme="minorHAnsi" w:hAnsiTheme="minorHAnsi" w:cstheme="minorHAnsi"/>
          <w:sz w:val="22"/>
          <w:szCs w:val="22"/>
          <w:lang w:val="en-GB"/>
        </w:rPr>
      </w:pPr>
    </w:p>
    <w:p w14:paraId="0734F7CA" w14:textId="4F8F2502" w:rsidR="00251FFD" w:rsidRPr="00E6765C" w:rsidRDefault="00251FFD" w:rsidP="00493A96">
      <w:pPr>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COPYRIGHTS</w:t>
      </w:r>
    </w:p>
    <w:p w14:paraId="418BAEB8" w14:textId="57FB9522" w:rsidR="00251FFD" w:rsidRPr="00E6765C" w:rsidRDefault="00251FFD" w:rsidP="00493A96">
      <w:pPr>
        <w:jc w:val="both"/>
        <w:rPr>
          <w:rFonts w:asciiTheme="minorHAnsi" w:hAnsiTheme="minorHAnsi" w:cstheme="minorHAnsi"/>
          <w:b/>
          <w:sz w:val="22"/>
          <w:szCs w:val="22"/>
          <w:lang w:val="en-GB"/>
        </w:rPr>
      </w:pPr>
    </w:p>
    <w:p w14:paraId="317A2237" w14:textId="003FB216" w:rsidR="001E538A" w:rsidRPr="00E6765C" w:rsidRDefault="00251FFD" w:rsidP="00BE2085">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Article 13</w:t>
      </w:r>
    </w:p>
    <w:p w14:paraId="431740CB" w14:textId="02267EED" w:rsidR="00251FFD" w:rsidRPr="00E6765C" w:rsidRDefault="00251FFD" w:rsidP="00251FFD">
      <w:pPr>
        <w:jc w:val="both"/>
        <w:rPr>
          <w:rFonts w:asciiTheme="minorHAnsi" w:hAnsiTheme="minorHAnsi" w:cstheme="minorHAnsi"/>
          <w:b/>
          <w:sz w:val="22"/>
          <w:szCs w:val="22"/>
          <w:lang w:val="en-GB"/>
        </w:rPr>
      </w:pPr>
    </w:p>
    <w:p w14:paraId="6418CE61" w14:textId="03EB33FE" w:rsidR="0012625E" w:rsidRPr="00E6765C" w:rsidRDefault="000447BA" w:rsidP="00251FFD">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authority shall receive an exclusive, transferable usage license for an unlimited number of copies of all works that are the subject of this Contract and qualify as </w:t>
      </w:r>
      <w:r w:rsidR="00836C1D" w:rsidRPr="00E6765C">
        <w:rPr>
          <w:rFonts w:asciiTheme="minorHAnsi" w:hAnsiTheme="minorHAnsi" w:cstheme="minorHAnsi"/>
          <w:sz w:val="22"/>
          <w:szCs w:val="22"/>
          <w:lang w:val="en-GB"/>
        </w:rPr>
        <w:t>copyrighted</w:t>
      </w:r>
      <w:r w:rsidRPr="00E6765C">
        <w:rPr>
          <w:rFonts w:asciiTheme="minorHAnsi" w:hAnsiTheme="minorHAnsi" w:cstheme="minorHAnsi"/>
          <w:sz w:val="22"/>
          <w:szCs w:val="22"/>
          <w:lang w:val="en-GB"/>
        </w:rPr>
        <w:t xml:space="preserve"> works. The license is valid both within the Republic of Slovenia and internationally</w:t>
      </w:r>
      <w:r w:rsidRPr="00727C2B">
        <w:rPr>
          <w:rFonts w:asciiTheme="minorHAnsi" w:hAnsiTheme="minorHAnsi" w:cstheme="minorHAnsi"/>
          <w:sz w:val="22"/>
          <w:szCs w:val="22"/>
          <w:lang w:val="en-GB"/>
        </w:rPr>
        <w:t xml:space="preserve">. </w:t>
      </w:r>
      <w:r w:rsidRPr="00691F3C">
        <w:rPr>
          <w:rFonts w:asciiTheme="minorHAnsi" w:hAnsiTheme="minorHAnsi" w:cstheme="minorHAnsi"/>
          <w:sz w:val="22"/>
          <w:szCs w:val="22"/>
          <w:lang w:val="en-GB"/>
        </w:rPr>
        <w:t>The validity period is</w:t>
      </w:r>
      <w:r w:rsidR="00727C2B" w:rsidRPr="00691F3C">
        <w:rPr>
          <w:rFonts w:asciiTheme="minorHAnsi" w:hAnsiTheme="minorHAnsi" w:cstheme="minorHAnsi"/>
          <w:sz w:val="22"/>
          <w:szCs w:val="22"/>
          <w:lang w:val="en-GB"/>
        </w:rPr>
        <w:t xml:space="preserve"> unlimited and</w:t>
      </w:r>
      <w:r w:rsidRPr="00691F3C">
        <w:rPr>
          <w:rFonts w:asciiTheme="minorHAnsi" w:hAnsiTheme="minorHAnsi" w:cstheme="minorHAnsi"/>
          <w:sz w:val="22"/>
          <w:szCs w:val="22"/>
          <w:lang w:val="en-GB"/>
        </w:rPr>
        <w:t xml:space="preserve"> governed by the applicable laws of the Republic of Slovenia regulating intellectual property and </w:t>
      </w:r>
      <w:r w:rsidRPr="00691F3C">
        <w:rPr>
          <w:rFonts w:asciiTheme="minorHAnsi" w:hAnsiTheme="minorHAnsi" w:cstheme="minorHAnsi"/>
          <w:sz w:val="22"/>
          <w:szCs w:val="22"/>
          <w:lang w:val="en-GB"/>
        </w:rPr>
        <w:lastRenderedPageBreak/>
        <w:t>authorship.</w:t>
      </w:r>
      <w:r w:rsidR="0012625E" w:rsidRPr="00727C2B">
        <w:rPr>
          <w:rFonts w:asciiTheme="minorHAnsi" w:hAnsiTheme="minorHAnsi" w:cstheme="minorHAnsi"/>
          <w:sz w:val="22"/>
          <w:szCs w:val="22"/>
          <w:lang w:val="en-GB"/>
        </w:rPr>
        <w:t xml:space="preserve"> The acquisition of licens</w:t>
      </w:r>
      <w:r w:rsidR="002B3002" w:rsidRPr="00727C2B">
        <w:rPr>
          <w:rFonts w:asciiTheme="minorHAnsi" w:hAnsiTheme="minorHAnsi" w:cstheme="minorHAnsi"/>
          <w:sz w:val="22"/>
          <w:szCs w:val="22"/>
          <w:lang w:val="en-GB"/>
        </w:rPr>
        <w:t>ing</w:t>
      </w:r>
      <w:r w:rsidR="0012625E" w:rsidRPr="00727C2B">
        <w:rPr>
          <w:rFonts w:asciiTheme="minorHAnsi" w:hAnsiTheme="minorHAnsi" w:cstheme="minorHAnsi"/>
          <w:sz w:val="22"/>
          <w:szCs w:val="22"/>
          <w:lang w:val="en-GB"/>
        </w:rPr>
        <w:t xml:space="preserve"> rights under this </w:t>
      </w:r>
      <w:r w:rsidR="00730300" w:rsidRPr="00727C2B">
        <w:rPr>
          <w:rFonts w:asciiTheme="minorHAnsi" w:hAnsiTheme="minorHAnsi" w:cstheme="minorHAnsi"/>
          <w:sz w:val="22"/>
          <w:szCs w:val="22"/>
          <w:lang w:val="en-GB"/>
        </w:rPr>
        <w:t>C</w:t>
      </w:r>
      <w:r w:rsidR="0012625E" w:rsidRPr="00727C2B">
        <w:rPr>
          <w:rFonts w:asciiTheme="minorHAnsi" w:hAnsiTheme="minorHAnsi" w:cstheme="minorHAnsi"/>
          <w:sz w:val="22"/>
          <w:szCs w:val="22"/>
          <w:lang w:val="en-GB"/>
        </w:rPr>
        <w:t xml:space="preserve">ontract </w:t>
      </w:r>
      <w:r w:rsidR="004C7997" w:rsidRPr="00727C2B">
        <w:rPr>
          <w:rFonts w:asciiTheme="minorHAnsi" w:hAnsiTheme="minorHAnsi" w:cstheme="minorHAnsi"/>
          <w:sz w:val="22"/>
          <w:szCs w:val="22"/>
          <w:lang w:val="en-GB"/>
        </w:rPr>
        <w:t>is effective for the</w:t>
      </w:r>
      <w:r w:rsidR="0012625E" w:rsidRPr="00727C2B">
        <w:rPr>
          <w:rFonts w:asciiTheme="minorHAnsi" w:hAnsiTheme="minorHAnsi" w:cstheme="minorHAnsi"/>
          <w:sz w:val="22"/>
          <w:szCs w:val="22"/>
          <w:lang w:val="en-GB"/>
        </w:rPr>
        <w:t xml:space="preserve"> Contracting</w:t>
      </w:r>
      <w:r w:rsidR="0012625E" w:rsidRPr="00E6765C">
        <w:rPr>
          <w:rFonts w:asciiTheme="minorHAnsi" w:hAnsiTheme="minorHAnsi" w:cstheme="minorHAnsi"/>
          <w:sz w:val="22"/>
          <w:szCs w:val="22"/>
          <w:lang w:val="en-GB"/>
        </w:rPr>
        <w:t xml:space="preserve"> Authority </w:t>
      </w:r>
      <w:r w:rsidR="005225B8" w:rsidRPr="00E6765C">
        <w:rPr>
          <w:rFonts w:asciiTheme="minorHAnsi" w:hAnsiTheme="minorHAnsi" w:cstheme="minorHAnsi"/>
          <w:sz w:val="22"/>
          <w:szCs w:val="22"/>
          <w:lang w:val="en-GB"/>
        </w:rPr>
        <w:t xml:space="preserve">upon payment </w:t>
      </w:r>
      <w:r w:rsidR="00711BC4" w:rsidRPr="00E6765C">
        <w:rPr>
          <w:rFonts w:asciiTheme="minorHAnsi" w:hAnsiTheme="minorHAnsi" w:cstheme="minorHAnsi"/>
          <w:sz w:val="22"/>
          <w:szCs w:val="22"/>
          <w:lang w:val="en-GB"/>
        </w:rPr>
        <w:t>of the issued invoice for specific work</w:t>
      </w:r>
      <w:r w:rsidR="0012625E" w:rsidRPr="00E6765C">
        <w:rPr>
          <w:rFonts w:asciiTheme="minorHAnsi" w:hAnsiTheme="minorHAnsi" w:cstheme="minorHAnsi"/>
          <w:sz w:val="22"/>
          <w:szCs w:val="22"/>
          <w:lang w:val="en-GB"/>
        </w:rPr>
        <w:t xml:space="preserve">. The compensation for the </w:t>
      </w:r>
      <w:proofErr w:type="gramStart"/>
      <w:r w:rsidR="00103E85" w:rsidRPr="00E6765C">
        <w:rPr>
          <w:rFonts w:asciiTheme="minorHAnsi" w:hAnsiTheme="minorHAnsi" w:cstheme="minorHAnsi"/>
          <w:sz w:val="22"/>
          <w:szCs w:val="22"/>
          <w:lang w:val="en-GB"/>
        </w:rPr>
        <w:t>afore</w:t>
      </w:r>
      <w:r w:rsidR="0012625E" w:rsidRPr="00E6765C">
        <w:rPr>
          <w:rFonts w:asciiTheme="minorHAnsi" w:hAnsiTheme="minorHAnsi" w:cstheme="minorHAnsi"/>
          <w:sz w:val="22"/>
          <w:szCs w:val="22"/>
          <w:lang w:val="en-GB"/>
        </w:rPr>
        <w:t>mentioned license</w:t>
      </w:r>
      <w:proofErr w:type="gramEnd"/>
      <w:r w:rsidR="0012625E" w:rsidRPr="00E6765C">
        <w:rPr>
          <w:rFonts w:asciiTheme="minorHAnsi" w:hAnsiTheme="minorHAnsi" w:cstheme="minorHAnsi"/>
          <w:sz w:val="22"/>
          <w:szCs w:val="22"/>
          <w:lang w:val="en-GB"/>
        </w:rPr>
        <w:t xml:space="preserve"> for the contractor's specific works is included in the contractual amount without any additional payments.</w:t>
      </w:r>
    </w:p>
    <w:p w14:paraId="5A145B06" w14:textId="77777777" w:rsidR="0012625E" w:rsidRPr="00E6765C" w:rsidRDefault="0012625E" w:rsidP="00251FFD">
      <w:pPr>
        <w:jc w:val="both"/>
        <w:rPr>
          <w:rFonts w:asciiTheme="minorHAnsi" w:hAnsiTheme="minorHAnsi" w:cstheme="minorHAnsi"/>
          <w:sz w:val="22"/>
          <w:szCs w:val="22"/>
          <w:lang w:val="en-GB"/>
        </w:rPr>
      </w:pPr>
    </w:p>
    <w:p w14:paraId="6AC0E55B" w14:textId="5CF6D3B9" w:rsidR="0012625E" w:rsidRPr="00E6765C" w:rsidRDefault="0012625E" w:rsidP="00251FFD">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w:t>
      </w:r>
      <w:proofErr w:type="gramStart"/>
      <w:r w:rsidRPr="00E6765C">
        <w:rPr>
          <w:rFonts w:asciiTheme="minorHAnsi" w:hAnsiTheme="minorHAnsi" w:cstheme="minorHAnsi"/>
          <w:sz w:val="22"/>
          <w:szCs w:val="22"/>
          <w:lang w:val="en-GB"/>
        </w:rPr>
        <w:t>aforementioned license</w:t>
      </w:r>
      <w:proofErr w:type="gramEnd"/>
      <w:r w:rsidRPr="00E6765C">
        <w:rPr>
          <w:rFonts w:asciiTheme="minorHAnsi" w:hAnsiTheme="minorHAnsi" w:cstheme="minorHAnsi"/>
          <w:sz w:val="22"/>
          <w:szCs w:val="22"/>
          <w:lang w:val="en-GB"/>
        </w:rPr>
        <w:t xml:space="preserve"> includes the rights to: </w:t>
      </w:r>
    </w:p>
    <w:p w14:paraId="75B4F994" w14:textId="0C648BFF" w:rsidR="0012625E" w:rsidRPr="00E6765C" w:rsidRDefault="0012625E" w:rsidP="0012625E">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 xml:space="preserve">change </w:t>
      </w:r>
      <w:r w:rsidR="00252EEC" w:rsidRPr="00E6765C">
        <w:rPr>
          <w:rFonts w:asciiTheme="minorHAnsi" w:hAnsiTheme="minorHAnsi" w:cstheme="minorHAnsi"/>
          <w:b/>
          <w:lang w:val="en-GB"/>
        </w:rPr>
        <w:t xml:space="preserve">and </w:t>
      </w:r>
      <w:r w:rsidR="00727E02" w:rsidRPr="00E6765C">
        <w:rPr>
          <w:rFonts w:asciiTheme="minorHAnsi" w:hAnsiTheme="minorHAnsi" w:cstheme="minorHAnsi"/>
          <w:b/>
          <w:lang w:val="en-GB"/>
        </w:rPr>
        <w:t>modify</w:t>
      </w:r>
      <w:r w:rsidR="00252EEC" w:rsidRPr="00E6765C">
        <w:rPr>
          <w:rFonts w:asciiTheme="minorHAnsi" w:hAnsiTheme="minorHAnsi" w:cstheme="minorHAnsi"/>
          <w:lang w:val="en-GB"/>
        </w:rPr>
        <w:t xml:space="preserve"> the </w:t>
      </w:r>
      <w:r w:rsidR="00100A47" w:rsidRPr="00E6765C">
        <w:rPr>
          <w:rFonts w:asciiTheme="minorHAnsi" w:hAnsiTheme="minorHAnsi" w:cstheme="minorHAnsi"/>
          <w:lang w:val="en-GB"/>
        </w:rPr>
        <w:t>copyrighted</w:t>
      </w:r>
      <w:r w:rsidR="00252EEC" w:rsidRPr="00E6765C">
        <w:rPr>
          <w:rFonts w:asciiTheme="minorHAnsi" w:hAnsiTheme="minorHAnsi" w:cstheme="minorHAnsi"/>
          <w:lang w:val="en-GB"/>
        </w:rPr>
        <w:t xml:space="preserve"> work to comply with the needs of the Contracting Authority in accordance with the </w:t>
      </w:r>
      <w:r w:rsidR="00F2215B" w:rsidRPr="00E6765C">
        <w:rPr>
          <w:rFonts w:asciiTheme="minorHAnsi" w:hAnsiTheme="minorHAnsi" w:cstheme="minorHAnsi"/>
          <w:lang w:val="en-GB"/>
        </w:rPr>
        <w:t xml:space="preserve">purpose of this </w:t>
      </w:r>
      <w:proofErr w:type="gramStart"/>
      <w:r w:rsidR="00252EEC" w:rsidRPr="00E6765C">
        <w:rPr>
          <w:rFonts w:asciiTheme="minorHAnsi" w:hAnsiTheme="minorHAnsi" w:cstheme="minorHAnsi"/>
          <w:lang w:val="en-GB"/>
        </w:rPr>
        <w:t>Contract;</w:t>
      </w:r>
      <w:proofErr w:type="gramEnd"/>
    </w:p>
    <w:p w14:paraId="511386D0" w14:textId="21B15E36" w:rsidR="00252EEC" w:rsidRPr="00E6765C" w:rsidRDefault="00252EEC" w:rsidP="0012625E">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reproduce, copy and save</w:t>
      </w:r>
      <w:r w:rsidRPr="00E6765C">
        <w:rPr>
          <w:rFonts w:asciiTheme="minorHAnsi" w:hAnsiTheme="minorHAnsi" w:cstheme="minorHAnsi"/>
          <w:lang w:val="en-GB"/>
        </w:rPr>
        <w:t xml:space="preserve"> in any format (including electronic format) the </w:t>
      </w:r>
      <w:r w:rsidR="00100A47" w:rsidRPr="00E6765C">
        <w:rPr>
          <w:rFonts w:asciiTheme="minorHAnsi" w:hAnsiTheme="minorHAnsi" w:cstheme="minorHAnsi"/>
          <w:lang w:val="en-GB"/>
        </w:rPr>
        <w:t>copyrighted</w:t>
      </w:r>
      <w:r w:rsidRPr="00E6765C">
        <w:rPr>
          <w:rFonts w:asciiTheme="minorHAnsi" w:hAnsiTheme="minorHAnsi" w:cstheme="minorHAnsi"/>
          <w:lang w:val="en-GB"/>
        </w:rPr>
        <w:t xml:space="preserve"> work in an unlimited number of copies for internal needs of the Contracting Authority, but only in accordance with the purpose of this </w:t>
      </w:r>
      <w:proofErr w:type="gramStart"/>
      <w:r w:rsidRPr="00E6765C">
        <w:rPr>
          <w:rFonts w:asciiTheme="minorHAnsi" w:hAnsiTheme="minorHAnsi" w:cstheme="minorHAnsi"/>
          <w:lang w:val="en-GB"/>
        </w:rPr>
        <w:t>Contract;</w:t>
      </w:r>
      <w:proofErr w:type="gramEnd"/>
    </w:p>
    <w:p w14:paraId="252EDE7B" w14:textId="387CB3C0" w:rsidR="00252EEC" w:rsidRPr="00E6765C" w:rsidRDefault="00252EEC" w:rsidP="00252EEC">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lease</w:t>
      </w:r>
      <w:r w:rsidRPr="00E6765C">
        <w:rPr>
          <w:rFonts w:asciiTheme="minorHAnsi" w:hAnsiTheme="minorHAnsi" w:cstheme="minorHAnsi"/>
          <w:lang w:val="en-GB"/>
        </w:rPr>
        <w:t xml:space="preserve"> copies of the </w:t>
      </w:r>
      <w:r w:rsidR="00100A47" w:rsidRPr="00E6765C">
        <w:rPr>
          <w:rFonts w:asciiTheme="minorHAnsi" w:hAnsiTheme="minorHAnsi" w:cstheme="minorHAnsi"/>
          <w:lang w:val="en-GB"/>
        </w:rPr>
        <w:t>copyri</w:t>
      </w:r>
      <w:r w:rsidR="00836C1D" w:rsidRPr="00E6765C">
        <w:rPr>
          <w:rFonts w:asciiTheme="minorHAnsi" w:hAnsiTheme="minorHAnsi" w:cstheme="minorHAnsi"/>
          <w:lang w:val="en-GB"/>
        </w:rPr>
        <w:t>ghted</w:t>
      </w:r>
      <w:r w:rsidRPr="00E6765C">
        <w:rPr>
          <w:rFonts w:asciiTheme="minorHAnsi" w:hAnsiTheme="minorHAnsi" w:cstheme="minorHAnsi"/>
          <w:lang w:val="en-GB"/>
        </w:rPr>
        <w:t xml:space="preserve"> work, but only in accordance with the purpose of this </w:t>
      </w:r>
      <w:proofErr w:type="gramStart"/>
      <w:r w:rsidRPr="00E6765C">
        <w:rPr>
          <w:rFonts w:asciiTheme="minorHAnsi" w:hAnsiTheme="minorHAnsi" w:cstheme="minorHAnsi"/>
          <w:lang w:val="en-GB"/>
        </w:rPr>
        <w:t>Contract;</w:t>
      </w:r>
      <w:proofErr w:type="gramEnd"/>
    </w:p>
    <w:p w14:paraId="02D82F58" w14:textId="558A813D" w:rsidR="00252EEC" w:rsidRPr="00E6765C" w:rsidRDefault="00252EEC" w:rsidP="0012625E">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public display</w:t>
      </w:r>
      <w:r w:rsidRPr="00E6765C">
        <w:rPr>
          <w:rFonts w:asciiTheme="minorHAnsi" w:hAnsiTheme="minorHAnsi" w:cstheme="minorHAnsi"/>
          <w:lang w:val="en-GB"/>
        </w:rPr>
        <w:t xml:space="preserve"> </w:t>
      </w:r>
      <w:r w:rsidR="00F2215B" w:rsidRPr="00E6765C">
        <w:rPr>
          <w:rFonts w:asciiTheme="minorHAnsi" w:hAnsiTheme="minorHAnsi" w:cstheme="minorHAnsi"/>
          <w:lang w:val="en-GB"/>
        </w:rPr>
        <w:t>of</w:t>
      </w:r>
      <w:r w:rsidRPr="00E6765C">
        <w:rPr>
          <w:rFonts w:asciiTheme="minorHAnsi" w:hAnsiTheme="minorHAnsi" w:cstheme="minorHAnsi"/>
          <w:lang w:val="en-GB"/>
        </w:rPr>
        <w:t xml:space="preserve"> </w:t>
      </w:r>
      <w:r w:rsidR="00836C1D" w:rsidRPr="00E6765C">
        <w:rPr>
          <w:rFonts w:asciiTheme="minorHAnsi" w:hAnsiTheme="minorHAnsi" w:cstheme="minorHAnsi"/>
          <w:lang w:val="en-GB"/>
        </w:rPr>
        <w:t>copyrighted</w:t>
      </w:r>
      <w:r w:rsidRPr="00E6765C">
        <w:rPr>
          <w:rFonts w:asciiTheme="minorHAnsi" w:hAnsiTheme="minorHAnsi" w:cstheme="minorHAnsi"/>
          <w:lang w:val="en-GB"/>
        </w:rPr>
        <w:t xml:space="preserve"> work</w:t>
      </w:r>
      <w:r w:rsidR="00F2215B" w:rsidRPr="00E6765C">
        <w:rPr>
          <w:rFonts w:asciiTheme="minorHAnsi" w:hAnsiTheme="minorHAnsi" w:cstheme="minorHAnsi"/>
          <w:lang w:val="en-GB"/>
        </w:rPr>
        <w:t xml:space="preserve"> that enables the Contracting Authority and users to communicate the </w:t>
      </w:r>
      <w:r w:rsidR="00836C1D" w:rsidRPr="00E6765C">
        <w:rPr>
          <w:rFonts w:asciiTheme="minorHAnsi" w:hAnsiTheme="minorHAnsi" w:cstheme="minorHAnsi"/>
          <w:lang w:val="en-GB"/>
        </w:rPr>
        <w:t>copyrighted</w:t>
      </w:r>
      <w:r w:rsidR="00F2215B" w:rsidRPr="00E6765C">
        <w:rPr>
          <w:rFonts w:asciiTheme="minorHAnsi" w:hAnsiTheme="minorHAnsi" w:cstheme="minorHAnsi"/>
          <w:lang w:val="en-GB"/>
        </w:rPr>
        <w:t xml:space="preserve"> work with all technical means available in accordance with the purpose of this contract. </w:t>
      </w:r>
    </w:p>
    <w:p w14:paraId="046C469F" w14:textId="54AA2F90" w:rsidR="00F2215B" w:rsidRPr="00E6765C" w:rsidRDefault="00F2215B" w:rsidP="00251FFD">
      <w:pPr>
        <w:jc w:val="both"/>
        <w:rPr>
          <w:rFonts w:asciiTheme="minorHAnsi" w:hAnsiTheme="minorHAnsi" w:cstheme="minorHAnsi"/>
          <w:sz w:val="22"/>
          <w:szCs w:val="22"/>
        </w:rPr>
      </w:pPr>
      <w:r w:rsidRPr="00E6765C">
        <w:rPr>
          <w:rFonts w:asciiTheme="minorHAnsi" w:hAnsiTheme="minorHAnsi" w:cstheme="minorHAnsi"/>
          <w:sz w:val="22"/>
          <w:szCs w:val="22"/>
        </w:rPr>
        <w:t xml:space="preserve">For software, </w:t>
      </w:r>
      <w:r w:rsidR="00064605" w:rsidRPr="00E6765C">
        <w:rPr>
          <w:rFonts w:asciiTheme="minorHAnsi" w:hAnsiTheme="minorHAnsi" w:cstheme="minorHAnsi"/>
          <w:sz w:val="22"/>
          <w:szCs w:val="22"/>
        </w:rPr>
        <w:t>the specified licence</w:t>
      </w:r>
      <w:r w:rsidRPr="00727C2B">
        <w:rPr>
          <w:rFonts w:asciiTheme="minorHAnsi" w:hAnsiTheme="minorHAnsi" w:cstheme="minorHAnsi"/>
          <w:sz w:val="22"/>
          <w:szCs w:val="22"/>
        </w:rPr>
        <w:t xml:space="preserve"> applies to both the source code and the executable code.</w:t>
      </w:r>
    </w:p>
    <w:p w14:paraId="6CAA2FDC" w14:textId="77777777" w:rsidR="00F2215B" w:rsidRPr="00E6765C" w:rsidRDefault="00F2215B" w:rsidP="00251FFD">
      <w:pPr>
        <w:jc w:val="both"/>
        <w:rPr>
          <w:rFonts w:asciiTheme="minorHAnsi" w:hAnsiTheme="minorHAnsi" w:cstheme="minorHAnsi"/>
          <w:sz w:val="22"/>
          <w:szCs w:val="22"/>
        </w:rPr>
      </w:pPr>
    </w:p>
    <w:p w14:paraId="025833C9" w14:textId="23F38422" w:rsidR="009D3B6F" w:rsidRPr="00E6765C" w:rsidRDefault="00F2215B" w:rsidP="00727C2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w:t>
      </w:r>
      <w:r w:rsidR="00727E02"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ontractor shall deliver all documentation prepared</w:t>
      </w:r>
      <w:r w:rsidR="00727E02" w:rsidRPr="00E6765C">
        <w:rPr>
          <w:rFonts w:asciiTheme="minorHAnsi" w:hAnsiTheme="minorHAnsi" w:cstheme="minorHAnsi"/>
          <w:sz w:val="22"/>
          <w:szCs w:val="22"/>
          <w:lang w:val="en-GB"/>
        </w:rPr>
        <w:t xml:space="preserve"> by the Contractor in connection</w:t>
      </w:r>
      <w:r w:rsidRPr="00E6765C">
        <w:rPr>
          <w:rFonts w:asciiTheme="minorHAnsi" w:hAnsiTheme="minorHAnsi" w:cstheme="minorHAnsi"/>
          <w:sz w:val="22"/>
          <w:szCs w:val="22"/>
          <w:lang w:val="en-GB"/>
        </w:rPr>
        <w:t xml:space="preserve"> to this contract to the Contracting Authority at handover of the </w:t>
      </w:r>
      <w:r w:rsidR="00E37F04" w:rsidRPr="00E6765C">
        <w:rPr>
          <w:rFonts w:asciiTheme="minorHAnsi" w:hAnsiTheme="minorHAnsi" w:cstheme="minorHAnsi"/>
          <w:sz w:val="22"/>
          <w:szCs w:val="22"/>
          <w:lang w:val="en-GB"/>
        </w:rPr>
        <w:t>copyrighted</w:t>
      </w:r>
      <w:r w:rsidRPr="00E6765C">
        <w:rPr>
          <w:rFonts w:asciiTheme="minorHAnsi" w:hAnsiTheme="minorHAnsi" w:cstheme="minorHAnsi"/>
          <w:sz w:val="22"/>
          <w:szCs w:val="22"/>
          <w:lang w:val="en-GB"/>
        </w:rPr>
        <w:t xml:space="preserve"> work. </w:t>
      </w:r>
    </w:p>
    <w:p w14:paraId="0609664D" w14:textId="77777777" w:rsidR="00727E02" w:rsidRPr="00E6765C" w:rsidRDefault="00727E02" w:rsidP="009D3B6F">
      <w:pPr>
        <w:tabs>
          <w:tab w:val="left" w:pos="-1440"/>
          <w:tab w:val="left" w:pos="-720"/>
          <w:tab w:val="left" w:pos="-22"/>
          <w:tab w:val="left" w:pos="720"/>
        </w:tabs>
        <w:jc w:val="both"/>
        <w:rPr>
          <w:rFonts w:asciiTheme="minorHAnsi" w:hAnsiTheme="minorHAnsi" w:cstheme="minorHAnsi"/>
          <w:sz w:val="22"/>
          <w:szCs w:val="22"/>
          <w:lang w:val="en-GB"/>
        </w:rPr>
      </w:pPr>
    </w:p>
    <w:p w14:paraId="6C478BB7" w14:textId="6AFBD554" w:rsidR="00727E02" w:rsidRPr="00E6765C" w:rsidRDefault="00727E02" w:rsidP="00727E02">
      <w:pPr>
        <w:tabs>
          <w:tab w:val="left" w:pos="-1440"/>
          <w:tab w:val="left" w:pos="-720"/>
          <w:tab w:val="left" w:pos="-22"/>
          <w:tab w:val="left" w:pos="720"/>
        </w:tabs>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w:t>
      </w:r>
      <w:r w:rsidR="006F664C">
        <w:rPr>
          <w:rFonts w:asciiTheme="minorHAnsi" w:hAnsiTheme="minorHAnsi" w:cstheme="minorHAnsi"/>
          <w:sz w:val="22"/>
          <w:szCs w:val="22"/>
          <w:lang w:val="en-GB"/>
        </w:rPr>
        <w:t>8</w:t>
      </w:r>
    </w:p>
    <w:p w14:paraId="159B8FAF" w14:textId="77777777" w:rsidR="00F14D62" w:rsidRPr="00E6765C" w:rsidRDefault="00F14D62" w:rsidP="00727E02">
      <w:pPr>
        <w:tabs>
          <w:tab w:val="left" w:pos="-1440"/>
          <w:tab w:val="left" w:pos="-720"/>
          <w:tab w:val="left" w:pos="-22"/>
          <w:tab w:val="left" w:pos="720"/>
        </w:tabs>
        <w:jc w:val="center"/>
        <w:rPr>
          <w:rFonts w:asciiTheme="minorHAnsi" w:hAnsiTheme="minorHAnsi" w:cstheme="minorHAnsi"/>
          <w:sz w:val="22"/>
          <w:szCs w:val="22"/>
          <w:lang w:val="en-GB"/>
        </w:rPr>
      </w:pPr>
    </w:p>
    <w:p w14:paraId="0C93F3F4" w14:textId="740F362A" w:rsidR="00727E02" w:rsidRPr="00E6765C" w:rsidRDefault="004B5EFB" w:rsidP="00727E02">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In accordance with the</w:t>
      </w:r>
      <w:r w:rsidR="00727E02" w:rsidRPr="00E6765C">
        <w:rPr>
          <w:rFonts w:asciiTheme="minorHAnsi" w:hAnsiTheme="minorHAnsi" w:cstheme="minorHAnsi"/>
          <w:sz w:val="22"/>
          <w:szCs w:val="22"/>
          <w:lang w:val="en-GB"/>
        </w:rPr>
        <w:t xml:space="preserve"> documentation connected to this public tender and Technical Specification for the purpose of the execution of this contract, the Contractor shall prepare a database </w:t>
      </w:r>
      <w:r w:rsidR="00F14D62" w:rsidRPr="00E6765C">
        <w:rPr>
          <w:rFonts w:asciiTheme="minorHAnsi" w:hAnsiTheme="minorHAnsi" w:cstheme="minorHAnsi"/>
          <w:sz w:val="22"/>
          <w:szCs w:val="22"/>
          <w:lang w:val="en-GB"/>
        </w:rPr>
        <w:t>that is compliant and aligned with the instructions and data provided by the Contracting Authority. All right</w:t>
      </w:r>
      <w:r w:rsidR="00103E85" w:rsidRPr="00E6765C">
        <w:rPr>
          <w:rFonts w:asciiTheme="minorHAnsi" w:hAnsiTheme="minorHAnsi" w:cstheme="minorHAnsi"/>
          <w:sz w:val="22"/>
          <w:szCs w:val="22"/>
          <w:lang w:val="en-GB"/>
        </w:rPr>
        <w:t>s</w:t>
      </w:r>
      <w:r w:rsidR="00F14D62" w:rsidRPr="00E6765C">
        <w:rPr>
          <w:rFonts w:asciiTheme="minorHAnsi" w:hAnsiTheme="minorHAnsi" w:cstheme="minorHAnsi"/>
          <w:sz w:val="22"/>
          <w:szCs w:val="22"/>
          <w:lang w:val="en-GB"/>
        </w:rPr>
        <w:t xml:space="preserve"> connected to </w:t>
      </w:r>
      <w:proofErr w:type="gramStart"/>
      <w:r w:rsidR="00F14D62" w:rsidRPr="00E6765C">
        <w:rPr>
          <w:rFonts w:asciiTheme="minorHAnsi" w:hAnsiTheme="minorHAnsi" w:cstheme="minorHAnsi"/>
          <w:sz w:val="22"/>
          <w:szCs w:val="22"/>
          <w:lang w:val="en-GB"/>
        </w:rPr>
        <w:t>aforementioned database</w:t>
      </w:r>
      <w:proofErr w:type="gramEnd"/>
      <w:r w:rsidR="00F14D62" w:rsidRPr="00E6765C">
        <w:rPr>
          <w:rFonts w:asciiTheme="minorHAnsi" w:hAnsiTheme="minorHAnsi" w:cstheme="minorHAnsi"/>
          <w:sz w:val="22"/>
          <w:szCs w:val="22"/>
          <w:lang w:val="en-GB"/>
        </w:rPr>
        <w:t xml:space="preserve"> </w:t>
      </w:r>
      <w:r w:rsidR="00103E85" w:rsidRPr="00E6765C">
        <w:rPr>
          <w:rFonts w:asciiTheme="minorHAnsi" w:hAnsiTheme="minorHAnsi" w:cstheme="minorHAnsi"/>
          <w:sz w:val="22"/>
          <w:szCs w:val="22"/>
          <w:lang w:val="en-GB"/>
        </w:rPr>
        <w:t>shall be,</w:t>
      </w:r>
      <w:r w:rsidR="00F14D62" w:rsidRPr="00E6765C">
        <w:rPr>
          <w:rFonts w:asciiTheme="minorHAnsi" w:hAnsiTheme="minorHAnsi" w:cstheme="minorHAnsi"/>
          <w:sz w:val="22"/>
          <w:szCs w:val="22"/>
          <w:lang w:val="en-GB"/>
        </w:rPr>
        <w:t xml:space="preserve"> exclusively and without limitations</w:t>
      </w:r>
      <w:r w:rsidR="00103E85" w:rsidRPr="00E6765C">
        <w:rPr>
          <w:rFonts w:asciiTheme="minorHAnsi" w:hAnsiTheme="minorHAnsi" w:cstheme="minorHAnsi"/>
          <w:sz w:val="22"/>
          <w:szCs w:val="22"/>
          <w:lang w:val="en-GB"/>
        </w:rPr>
        <w:t>,</w:t>
      </w:r>
      <w:r w:rsidR="00F14D62" w:rsidRPr="00E6765C">
        <w:rPr>
          <w:rFonts w:asciiTheme="minorHAnsi" w:hAnsiTheme="minorHAnsi" w:cstheme="minorHAnsi"/>
          <w:sz w:val="22"/>
          <w:szCs w:val="22"/>
          <w:lang w:val="en-GB"/>
        </w:rPr>
        <w:t xml:space="preserve"> transferred to the Contracting Authority </w:t>
      </w:r>
      <w:r w:rsidR="00103E85" w:rsidRPr="00E6765C">
        <w:rPr>
          <w:rFonts w:asciiTheme="minorHAnsi" w:hAnsiTheme="minorHAnsi" w:cstheme="minorHAnsi"/>
          <w:sz w:val="22"/>
          <w:szCs w:val="22"/>
          <w:lang w:val="en-GB"/>
        </w:rPr>
        <w:t>i</w:t>
      </w:r>
      <w:r w:rsidR="00F14D62" w:rsidRPr="00E6765C">
        <w:rPr>
          <w:rFonts w:asciiTheme="minorHAnsi" w:hAnsiTheme="minorHAnsi" w:cstheme="minorHAnsi"/>
          <w:sz w:val="22"/>
          <w:szCs w:val="22"/>
          <w:lang w:val="en-GB"/>
        </w:rPr>
        <w:t>n accordance with the provisions of Section 6, Chapter Five (RIGHTS OF DATABASE PRODUCERS) of the Copyright and Related Rights Act (ZASP) – Official Gazette of the Republic of Slovenia, No. 16/07 – official consolidated text, 68/08, 110/13, 56/15, 63/16 – ZKUASP, 59/19, and 130/22.</w:t>
      </w:r>
    </w:p>
    <w:p w14:paraId="6C837B6B" w14:textId="77777777" w:rsidR="009E76A4" w:rsidRPr="00E6765C" w:rsidRDefault="009E76A4" w:rsidP="009D3B6F">
      <w:pPr>
        <w:tabs>
          <w:tab w:val="left" w:pos="-1440"/>
          <w:tab w:val="left" w:pos="-720"/>
          <w:tab w:val="left" w:pos="-22"/>
          <w:tab w:val="left" w:pos="720"/>
        </w:tabs>
        <w:jc w:val="both"/>
        <w:rPr>
          <w:rFonts w:asciiTheme="minorHAnsi" w:hAnsiTheme="minorHAnsi" w:cstheme="minorHAnsi"/>
          <w:sz w:val="22"/>
          <w:szCs w:val="22"/>
          <w:lang w:val="en-GB"/>
        </w:rPr>
      </w:pPr>
    </w:p>
    <w:p w14:paraId="7C5099CD" w14:textId="73D8B48D" w:rsidR="00682938" w:rsidRPr="00E6765C" w:rsidRDefault="005D5C10" w:rsidP="009D3B6F">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Contractor undertakes to modify and make changes to the databases only to the extent necessary to perform the tasks that are the subject of this Contract or in accordance with the instructions of the Contracting Authority.</w:t>
      </w:r>
    </w:p>
    <w:p w14:paraId="46A43527" w14:textId="77777777" w:rsidR="00682938"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p>
    <w:p w14:paraId="7495C5F2" w14:textId="39BC1173" w:rsidR="005D5C10"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undertakes to </w:t>
      </w:r>
      <w:r w:rsidR="00CB0E86">
        <w:rPr>
          <w:rFonts w:asciiTheme="minorHAnsi" w:hAnsiTheme="minorHAnsi" w:cstheme="minorHAnsi"/>
          <w:sz w:val="22"/>
          <w:szCs w:val="22"/>
          <w:lang w:val="en-GB"/>
        </w:rPr>
        <w:t>continuously</w:t>
      </w:r>
      <w:r w:rsidRPr="00E6765C">
        <w:rPr>
          <w:rFonts w:asciiTheme="minorHAnsi" w:hAnsiTheme="minorHAnsi" w:cstheme="minorHAnsi"/>
          <w:sz w:val="22"/>
          <w:szCs w:val="22"/>
          <w:lang w:val="en-GB"/>
        </w:rPr>
        <w:t xml:space="preserve"> deliver updated documentation for the last working version of the Solution according to paragraph 12 of this Contract. The documentation must describe in detail the data structure of the solution including all data relations from input (data capture) to output (reports)</w:t>
      </w:r>
      <w:r w:rsidR="00B5147B"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 xml:space="preserve">The Contractor shall provide the </w:t>
      </w:r>
      <w:proofErr w:type="gramStart"/>
      <w:r w:rsidRPr="00E6765C">
        <w:rPr>
          <w:rFonts w:asciiTheme="minorHAnsi" w:hAnsiTheme="minorHAnsi" w:cstheme="minorHAnsi"/>
          <w:sz w:val="22"/>
          <w:szCs w:val="22"/>
          <w:lang w:val="en-GB"/>
        </w:rPr>
        <w:t>aforementioned documentation</w:t>
      </w:r>
      <w:proofErr w:type="gramEnd"/>
      <w:r w:rsidRPr="00E6765C">
        <w:rPr>
          <w:rFonts w:asciiTheme="minorHAnsi" w:hAnsiTheme="minorHAnsi" w:cstheme="minorHAnsi"/>
          <w:sz w:val="22"/>
          <w:szCs w:val="22"/>
          <w:lang w:val="en-GB"/>
        </w:rPr>
        <w:t xml:space="preserve"> for the entire validity period of this Contract. </w:t>
      </w:r>
    </w:p>
    <w:p w14:paraId="661AECEA" w14:textId="77777777" w:rsidR="00682938"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p>
    <w:p w14:paraId="37345469" w14:textId="6071D1A5" w:rsidR="00682938"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Upon expiration of this contract the Contractor shall </w:t>
      </w:r>
      <w:r w:rsidR="006E204B" w:rsidRPr="00E6765C">
        <w:rPr>
          <w:rFonts w:asciiTheme="minorHAnsi" w:hAnsiTheme="minorHAnsi" w:cstheme="minorHAnsi"/>
          <w:sz w:val="22"/>
          <w:szCs w:val="22"/>
          <w:lang w:val="en-GB"/>
        </w:rPr>
        <w:t xml:space="preserve">surrender all carriers that contain data or databases of the </w:t>
      </w:r>
      <w:proofErr w:type="gramStart"/>
      <w:r w:rsidR="006E204B" w:rsidRPr="00E6765C">
        <w:rPr>
          <w:rFonts w:asciiTheme="minorHAnsi" w:hAnsiTheme="minorHAnsi" w:cstheme="minorHAnsi"/>
          <w:sz w:val="22"/>
          <w:szCs w:val="22"/>
          <w:lang w:val="en-GB"/>
        </w:rPr>
        <w:t>solution, or</w:t>
      </w:r>
      <w:proofErr w:type="gramEnd"/>
      <w:r w:rsidR="006E204B" w:rsidRPr="00E6765C">
        <w:rPr>
          <w:rFonts w:asciiTheme="minorHAnsi" w:hAnsiTheme="minorHAnsi" w:cstheme="minorHAnsi"/>
          <w:sz w:val="22"/>
          <w:szCs w:val="22"/>
          <w:lang w:val="en-GB"/>
        </w:rPr>
        <w:t xml:space="preserve"> destroy the carriers that contain data or databases of the solution that cannot be surrendered to the Contracting Authority without any fault of their own. </w:t>
      </w:r>
      <w:r w:rsidR="00B5147B" w:rsidRPr="00E6765C">
        <w:rPr>
          <w:rFonts w:asciiTheme="minorHAnsi" w:hAnsiTheme="minorHAnsi" w:cstheme="minorHAnsi"/>
          <w:sz w:val="22"/>
          <w:szCs w:val="22"/>
          <w:lang w:val="en-GB"/>
        </w:rPr>
        <w:t xml:space="preserve">The </w:t>
      </w:r>
      <w:r w:rsidR="0026528E" w:rsidRPr="00E6765C">
        <w:rPr>
          <w:rFonts w:asciiTheme="minorHAnsi" w:hAnsiTheme="minorHAnsi" w:cstheme="minorHAnsi"/>
          <w:sz w:val="22"/>
          <w:szCs w:val="22"/>
          <w:lang w:val="en-GB"/>
        </w:rPr>
        <w:t>C</w:t>
      </w:r>
      <w:r w:rsidR="00B5147B" w:rsidRPr="00E6765C">
        <w:rPr>
          <w:rFonts w:asciiTheme="minorHAnsi" w:hAnsiTheme="minorHAnsi" w:cstheme="minorHAnsi"/>
          <w:sz w:val="22"/>
          <w:szCs w:val="22"/>
          <w:lang w:val="en-GB"/>
        </w:rPr>
        <w:t xml:space="preserve">ontracting </w:t>
      </w:r>
      <w:r w:rsidR="0026528E" w:rsidRPr="00E6765C">
        <w:rPr>
          <w:rFonts w:asciiTheme="minorHAnsi" w:hAnsiTheme="minorHAnsi" w:cstheme="minorHAnsi"/>
          <w:sz w:val="22"/>
          <w:szCs w:val="22"/>
          <w:lang w:val="en-GB"/>
        </w:rPr>
        <w:t>A</w:t>
      </w:r>
      <w:r w:rsidR="00B5147B" w:rsidRPr="00E6765C">
        <w:rPr>
          <w:rFonts w:asciiTheme="minorHAnsi" w:hAnsiTheme="minorHAnsi" w:cstheme="minorHAnsi"/>
          <w:sz w:val="22"/>
          <w:szCs w:val="22"/>
          <w:lang w:val="en-GB"/>
        </w:rPr>
        <w:t xml:space="preserve">uthority may use the acquired data solely for the purposes of execution of this Contract. </w:t>
      </w:r>
    </w:p>
    <w:p w14:paraId="58F755E2" w14:textId="7568E1A0" w:rsidR="00B5147B" w:rsidRPr="00E6765C" w:rsidRDefault="00B5147B" w:rsidP="00880302">
      <w:pPr>
        <w:jc w:val="both"/>
        <w:rPr>
          <w:rFonts w:asciiTheme="minorHAnsi" w:hAnsiTheme="minorHAnsi" w:cstheme="minorHAnsi"/>
          <w:sz w:val="22"/>
          <w:szCs w:val="22"/>
          <w:lang w:val="en-GB"/>
        </w:rPr>
      </w:pPr>
    </w:p>
    <w:p w14:paraId="7C7A7769" w14:textId="144BFB45" w:rsidR="00B5147B" w:rsidRPr="00E6765C" w:rsidRDefault="00B5147B" w:rsidP="00B5147B">
      <w:pPr>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Article 1</w:t>
      </w:r>
      <w:r w:rsidR="006F664C">
        <w:rPr>
          <w:rFonts w:asciiTheme="minorHAnsi" w:hAnsiTheme="minorHAnsi" w:cstheme="minorHAnsi"/>
          <w:sz w:val="22"/>
          <w:szCs w:val="22"/>
          <w:lang w:val="en-GB"/>
        </w:rPr>
        <w:t>9</w:t>
      </w:r>
    </w:p>
    <w:p w14:paraId="4F76A4C7" w14:textId="77777777" w:rsidR="00272EEC" w:rsidRPr="00E6765C" w:rsidRDefault="00272EEC" w:rsidP="00B5147B">
      <w:pPr>
        <w:jc w:val="center"/>
        <w:rPr>
          <w:rFonts w:asciiTheme="minorHAnsi" w:hAnsiTheme="minorHAnsi" w:cstheme="minorHAnsi"/>
          <w:sz w:val="22"/>
          <w:szCs w:val="22"/>
          <w:lang w:val="en-GB"/>
        </w:rPr>
      </w:pPr>
    </w:p>
    <w:p w14:paraId="688021FB" w14:textId="6BD06429" w:rsidR="00B5147B" w:rsidRPr="00E6765C" w:rsidRDefault="001A5A86" w:rsidP="00B5147B">
      <w:pPr>
        <w:jc w:val="both"/>
        <w:rPr>
          <w:rFonts w:asciiTheme="minorHAnsi" w:hAnsiTheme="minorHAnsi" w:cstheme="minorHAnsi"/>
          <w:sz w:val="22"/>
          <w:szCs w:val="22"/>
          <w:lang w:val="en-GB"/>
        </w:rPr>
      </w:pPr>
      <w:proofErr w:type="gramStart"/>
      <w:r w:rsidRPr="00E6765C">
        <w:rPr>
          <w:rFonts w:asciiTheme="minorHAnsi" w:hAnsiTheme="minorHAnsi" w:cstheme="minorHAnsi"/>
          <w:sz w:val="22"/>
          <w:szCs w:val="22"/>
          <w:lang w:val="en-GB"/>
        </w:rPr>
        <w:t xml:space="preserve">In the </w:t>
      </w:r>
      <w:r w:rsidR="00D720A9" w:rsidRPr="00E6765C">
        <w:rPr>
          <w:rFonts w:asciiTheme="minorHAnsi" w:hAnsiTheme="minorHAnsi" w:cstheme="minorHAnsi"/>
          <w:sz w:val="22"/>
          <w:szCs w:val="22"/>
          <w:lang w:val="en-GB"/>
        </w:rPr>
        <w:t>course</w:t>
      </w:r>
      <w:r w:rsidRPr="00E6765C">
        <w:rPr>
          <w:rFonts w:asciiTheme="minorHAnsi" w:hAnsiTheme="minorHAnsi" w:cstheme="minorHAnsi"/>
          <w:sz w:val="22"/>
          <w:szCs w:val="22"/>
          <w:lang w:val="en-GB"/>
        </w:rPr>
        <w:t xml:space="preserve"> of</w:t>
      </w:r>
      <w:proofErr w:type="gramEnd"/>
      <w:r w:rsidRPr="00E6765C">
        <w:rPr>
          <w:rFonts w:asciiTheme="minorHAnsi" w:hAnsiTheme="minorHAnsi" w:cstheme="minorHAnsi"/>
          <w:sz w:val="22"/>
          <w:szCs w:val="22"/>
          <w:lang w:val="en-GB"/>
        </w:rPr>
        <w:t xml:space="preserve"> executing this </w:t>
      </w:r>
      <w:r w:rsidR="00DB0126"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 xml:space="preserve">ontract the Contractor shall maintain the executable code and databases of the Solution </w:t>
      </w:r>
      <w:r w:rsidR="0057264A" w:rsidRPr="00E6765C">
        <w:rPr>
          <w:rFonts w:asciiTheme="minorHAnsi" w:hAnsiTheme="minorHAnsi" w:cstheme="minorHAnsi"/>
          <w:sz w:val="22"/>
          <w:szCs w:val="22"/>
          <w:lang w:val="en-GB"/>
        </w:rPr>
        <w:t xml:space="preserve">in a manner that </w:t>
      </w:r>
      <w:r w:rsidR="00F53E07" w:rsidRPr="00E6765C">
        <w:rPr>
          <w:rFonts w:asciiTheme="minorHAnsi" w:hAnsiTheme="minorHAnsi" w:cstheme="minorHAnsi"/>
          <w:sz w:val="22"/>
          <w:szCs w:val="22"/>
          <w:lang w:val="en-GB"/>
        </w:rPr>
        <w:t>ensures its</w:t>
      </w:r>
      <w:r w:rsidR="004C24E9" w:rsidRPr="00E6765C">
        <w:rPr>
          <w:rFonts w:asciiTheme="minorHAnsi" w:hAnsiTheme="minorHAnsi" w:cstheme="minorHAnsi"/>
          <w:sz w:val="22"/>
          <w:szCs w:val="22"/>
          <w:lang w:val="en-GB"/>
        </w:rPr>
        <w:t xml:space="preserve"> </w:t>
      </w:r>
      <w:r w:rsidR="00520B82" w:rsidRPr="00E6765C">
        <w:rPr>
          <w:rFonts w:asciiTheme="minorHAnsi" w:hAnsiTheme="minorHAnsi" w:cstheme="minorHAnsi"/>
          <w:sz w:val="22"/>
          <w:szCs w:val="22"/>
          <w:lang w:val="en-GB"/>
        </w:rPr>
        <w:t xml:space="preserve">appropriate and secure </w:t>
      </w:r>
      <w:r w:rsidR="004C24E9" w:rsidRPr="00E6765C">
        <w:rPr>
          <w:rFonts w:asciiTheme="minorHAnsi" w:hAnsiTheme="minorHAnsi" w:cstheme="minorHAnsi"/>
          <w:sz w:val="22"/>
          <w:szCs w:val="22"/>
          <w:lang w:val="en-GB"/>
        </w:rPr>
        <w:t>storage</w:t>
      </w:r>
      <w:r w:rsidR="0057264A" w:rsidRPr="00E6765C">
        <w:rPr>
          <w:rFonts w:asciiTheme="minorHAnsi" w:hAnsiTheme="minorHAnsi" w:cstheme="minorHAnsi"/>
          <w:sz w:val="22"/>
          <w:szCs w:val="22"/>
          <w:lang w:val="en-GB"/>
        </w:rPr>
        <w:t xml:space="preserve">. The Contractor shall, in accordance with article 12 of this Contract, provide the Contracting Authority with complete detailed </w:t>
      </w:r>
      <w:r w:rsidR="0057264A" w:rsidRPr="00E6765C">
        <w:rPr>
          <w:rFonts w:asciiTheme="minorHAnsi" w:hAnsiTheme="minorHAnsi" w:cstheme="minorHAnsi"/>
          <w:sz w:val="22"/>
          <w:szCs w:val="22"/>
          <w:lang w:val="en-GB"/>
        </w:rPr>
        <w:lastRenderedPageBreak/>
        <w:t>documentation that explains the data structure of the solution in a manner that enables the Contracting Authority uninterrupted data and database migration of the solution to a different software environment. The Contractor shall take active part in data and database migration processes of the solution and shall refrain from any action that may</w:t>
      </w:r>
      <w:r w:rsidR="00DB0126" w:rsidRPr="00E6765C">
        <w:rPr>
          <w:rFonts w:asciiTheme="minorHAnsi" w:hAnsiTheme="minorHAnsi" w:cstheme="minorHAnsi"/>
          <w:sz w:val="22"/>
          <w:szCs w:val="22"/>
          <w:lang w:val="en-GB"/>
        </w:rPr>
        <w:t xml:space="preserve"> interrupt or hinder the process. </w:t>
      </w:r>
    </w:p>
    <w:p w14:paraId="52515B2B" w14:textId="77777777" w:rsidR="00DB0126" w:rsidRPr="00E6765C" w:rsidRDefault="00DB0126" w:rsidP="00B5147B">
      <w:pPr>
        <w:jc w:val="both"/>
        <w:rPr>
          <w:rFonts w:asciiTheme="minorHAnsi" w:hAnsiTheme="minorHAnsi" w:cstheme="minorHAnsi"/>
          <w:sz w:val="22"/>
          <w:szCs w:val="22"/>
          <w:lang w:val="en-GB"/>
        </w:rPr>
      </w:pPr>
    </w:p>
    <w:p w14:paraId="33898D0E" w14:textId="669DBCCF" w:rsidR="00DB0126" w:rsidRPr="00E6765C" w:rsidRDefault="00DB0126" w:rsidP="00B5147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Contracting Authority has access to the source code of the solution during the validity of the Contract, the Contracting Authority shall treat the source code of the solution as confidential information and shall not allow or enable that the </w:t>
      </w:r>
      <w:proofErr w:type="gramStart"/>
      <w:r w:rsidRPr="00E6765C">
        <w:rPr>
          <w:rFonts w:asciiTheme="minorHAnsi" w:hAnsiTheme="minorHAnsi" w:cstheme="minorHAnsi"/>
          <w:sz w:val="22"/>
          <w:szCs w:val="22"/>
          <w:lang w:val="en-GB"/>
        </w:rPr>
        <w:t>aforementioned code</w:t>
      </w:r>
      <w:proofErr w:type="gramEnd"/>
      <w:r w:rsidRPr="00E6765C">
        <w:rPr>
          <w:rFonts w:asciiTheme="minorHAnsi" w:hAnsiTheme="minorHAnsi" w:cstheme="minorHAnsi"/>
          <w:sz w:val="22"/>
          <w:szCs w:val="22"/>
          <w:lang w:val="en-GB"/>
        </w:rPr>
        <w:t xml:space="preserve"> to be used by a third party, especially the Contractor’s competition, to exploit the said code. </w:t>
      </w:r>
    </w:p>
    <w:p w14:paraId="6AD0CFE3" w14:textId="77777777" w:rsidR="00DB0126" w:rsidRPr="00E6765C" w:rsidRDefault="00DB0126" w:rsidP="00B5147B">
      <w:pPr>
        <w:jc w:val="both"/>
        <w:rPr>
          <w:rFonts w:asciiTheme="minorHAnsi" w:hAnsiTheme="minorHAnsi" w:cstheme="minorHAnsi"/>
          <w:sz w:val="22"/>
          <w:szCs w:val="22"/>
          <w:lang w:val="en-GB"/>
        </w:rPr>
      </w:pPr>
    </w:p>
    <w:p w14:paraId="50BC6F8D" w14:textId="219853BE" w:rsidR="00DB0126" w:rsidRPr="00E6765C" w:rsidRDefault="00DB0126" w:rsidP="00DB0126">
      <w:pPr>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Article </w:t>
      </w:r>
      <w:r w:rsidR="006F664C">
        <w:rPr>
          <w:rFonts w:asciiTheme="minorHAnsi" w:hAnsiTheme="minorHAnsi" w:cstheme="minorHAnsi"/>
          <w:sz w:val="22"/>
          <w:szCs w:val="22"/>
          <w:lang w:val="en-GB"/>
        </w:rPr>
        <w:t>20</w:t>
      </w:r>
    </w:p>
    <w:p w14:paraId="24D78D33" w14:textId="77777777" w:rsidR="00272EEC" w:rsidRPr="00E6765C" w:rsidRDefault="00272EEC" w:rsidP="00DB0126">
      <w:pPr>
        <w:jc w:val="center"/>
        <w:rPr>
          <w:rFonts w:asciiTheme="minorHAnsi" w:hAnsiTheme="minorHAnsi" w:cstheme="minorHAnsi"/>
          <w:sz w:val="22"/>
          <w:szCs w:val="22"/>
          <w:lang w:val="en-GB"/>
        </w:rPr>
      </w:pPr>
    </w:p>
    <w:p w14:paraId="2733F070" w14:textId="5ABE74A8" w:rsidR="00063963" w:rsidRPr="00E6765C" w:rsidRDefault="00752E12" w:rsidP="00BE208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Contracting Authority is subject to organisational or status changes the licenses and rights pertaining to databases </w:t>
      </w:r>
      <w:r w:rsidR="003D460A" w:rsidRPr="00E6765C">
        <w:rPr>
          <w:rFonts w:asciiTheme="minorHAnsi" w:hAnsiTheme="minorHAnsi" w:cstheme="minorHAnsi"/>
          <w:sz w:val="22"/>
          <w:szCs w:val="22"/>
          <w:lang w:val="en-GB"/>
        </w:rPr>
        <w:t>shall be</w:t>
      </w:r>
      <w:r w:rsidRPr="00E6765C">
        <w:rPr>
          <w:rFonts w:asciiTheme="minorHAnsi" w:hAnsiTheme="minorHAnsi" w:cstheme="minorHAnsi"/>
          <w:sz w:val="22"/>
          <w:szCs w:val="22"/>
          <w:lang w:val="en-GB"/>
        </w:rPr>
        <w:t xml:space="preserve"> transferred to appropriate legal successors or affiliated entities without any additional payment.</w:t>
      </w:r>
    </w:p>
    <w:p w14:paraId="357C79D0" w14:textId="77777777" w:rsidR="00063963" w:rsidRPr="00E6765C" w:rsidRDefault="00063963" w:rsidP="00063963">
      <w:pPr>
        <w:spacing w:line="276" w:lineRule="auto"/>
        <w:rPr>
          <w:rFonts w:asciiTheme="minorHAnsi" w:hAnsiTheme="minorHAnsi" w:cstheme="minorHAnsi"/>
          <w:sz w:val="22"/>
          <w:szCs w:val="22"/>
          <w:lang w:val="en-GB"/>
        </w:rPr>
      </w:pPr>
    </w:p>
    <w:p w14:paraId="19DC97BA" w14:textId="61017989" w:rsidR="00063963" w:rsidRPr="00E6765C" w:rsidRDefault="00063963" w:rsidP="00063963">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CONTRACTUAL PENALTY </w:t>
      </w:r>
    </w:p>
    <w:p w14:paraId="3EB57889" w14:textId="1A1E6174" w:rsidR="00063963" w:rsidRPr="00E6765C" w:rsidRDefault="00063963">
      <w:pPr>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6F664C">
        <w:rPr>
          <w:rFonts w:asciiTheme="minorHAnsi" w:hAnsiTheme="minorHAnsi" w:cstheme="minorHAnsi"/>
          <w:sz w:val="22"/>
          <w:szCs w:val="22"/>
          <w:lang w:val="en-GB"/>
        </w:rPr>
        <w:t>21</w:t>
      </w:r>
    </w:p>
    <w:p w14:paraId="73E344AA" w14:textId="77777777" w:rsidR="00EC5D88" w:rsidRPr="00E6765C" w:rsidRDefault="00EC5D88" w:rsidP="00272EEC">
      <w:pPr>
        <w:jc w:val="center"/>
        <w:rPr>
          <w:rFonts w:asciiTheme="minorHAnsi" w:hAnsiTheme="minorHAnsi" w:cstheme="minorHAnsi"/>
          <w:sz w:val="22"/>
          <w:szCs w:val="22"/>
          <w:lang w:val="en-GB"/>
        </w:rPr>
      </w:pPr>
    </w:p>
    <w:p w14:paraId="2DD5D868" w14:textId="58CCB330" w:rsidR="00626EF1" w:rsidRPr="00E6765C" w:rsidRDefault="00063963" w:rsidP="00E6765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Authority may demand the payment of contractual penalty by the Contractor if the Contractor does not perform the works agreed upon within the deadlines set out in Article 4 of this contract and the fault lies with the Contractor. For each day of delay a contractual penalty in the amount of 0,05% of the total contractual value may be charged, but not more than 10% of the total contractual value</w:t>
      </w:r>
      <w:r w:rsidR="00313129" w:rsidRPr="00E6765C">
        <w:rPr>
          <w:rFonts w:asciiTheme="minorHAnsi" w:hAnsiTheme="minorHAnsi" w:cstheme="minorHAnsi"/>
          <w:sz w:val="22"/>
          <w:szCs w:val="22"/>
          <w:lang w:val="en-GB"/>
        </w:rPr>
        <w:t>.</w:t>
      </w:r>
    </w:p>
    <w:p w14:paraId="451F8122" w14:textId="7CDC1388" w:rsidR="007412B3" w:rsidRDefault="006F664C" w:rsidP="00CA6D9E">
      <w:pPr>
        <w:spacing w:line="276"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The Contracting Authority can also demand payment of contractual penalty in accordance with article 25 of this Contract. </w:t>
      </w:r>
    </w:p>
    <w:p w14:paraId="1C4285FD" w14:textId="77777777" w:rsidR="006F664C" w:rsidRPr="00E6765C" w:rsidRDefault="006F664C" w:rsidP="00CA6D9E">
      <w:pPr>
        <w:spacing w:line="276" w:lineRule="auto"/>
        <w:rPr>
          <w:rFonts w:asciiTheme="minorHAnsi" w:hAnsiTheme="minorHAnsi" w:cstheme="minorHAnsi"/>
          <w:sz w:val="22"/>
          <w:szCs w:val="22"/>
          <w:lang w:val="en-GB"/>
        </w:rPr>
      </w:pPr>
    </w:p>
    <w:p w14:paraId="1B1A9915" w14:textId="29408813" w:rsidR="005A27FA" w:rsidRPr="00E6765C" w:rsidRDefault="005A27FA"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GUARANTEE PERIOD</w:t>
      </w:r>
    </w:p>
    <w:p w14:paraId="49E35C9E" w14:textId="77777777" w:rsidR="003C4727" w:rsidRPr="00E6765C" w:rsidRDefault="003C4727" w:rsidP="00CA6D9E">
      <w:pPr>
        <w:spacing w:line="276" w:lineRule="auto"/>
        <w:rPr>
          <w:rFonts w:asciiTheme="minorHAnsi" w:hAnsiTheme="minorHAnsi" w:cstheme="minorHAnsi"/>
          <w:sz w:val="22"/>
          <w:szCs w:val="22"/>
          <w:lang w:val="en-GB"/>
        </w:rPr>
      </w:pPr>
    </w:p>
    <w:p w14:paraId="415F1F19" w14:textId="08A5E004" w:rsidR="005A27FA" w:rsidRPr="00E6765C" w:rsidRDefault="005A27FA"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6F664C">
        <w:rPr>
          <w:rFonts w:asciiTheme="minorHAnsi" w:hAnsiTheme="minorHAnsi" w:cstheme="minorHAnsi"/>
          <w:sz w:val="22"/>
          <w:szCs w:val="22"/>
          <w:lang w:val="en-GB"/>
        </w:rPr>
        <w:t>22</w:t>
      </w:r>
    </w:p>
    <w:p w14:paraId="238C56FE" w14:textId="77777777" w:rsidR="00EC5D88" w:rsidRPr="00E6765C" w:rsidRDefault="00EC5D88" w:rsidP="009E6316">
      <w:pPr>
        <w:ind w:left="720"/>
        <w:jc w:val="center"/>
        <w:rPr>
          <w:rFonts w:asciiTheme="minorHAnsi" w:hAnsiTheme="minorHAnsi" w:cstheme="minorHAnsi"/>
          <w:sz w:val="22"/>
          <w:szCs w:val="22"/>
          <w:lang w:val="en-GB"/>
        </w:rPr>
      </w:pPr>
    </w:p>
    <w:p w14:paraId="12D5DB61" w14:textId="03C38F85" w:rsidR="005A27FA" w:rsidRPr="00E6765C" w:rsidRDefault="005A27FA" w:rsidP="005A27FA">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guarantee period for the set-up of the</w:t>
      </w:r>
      <w:r w:rsidR="00F53E07">
        <w:rPr>
          <w:rFonts w:asciiTheme="minorHAnsi" w:hAnsiTheme="minorHAnsi" w:cstheme="minorHAnsi"/>
          <w:sz w:val="22"/>
          <w:szCs w:val="22"/>
          <w:lang w:val="en-GB"/>
        </w:rPr>
        <w:t xml:space="preserve"> </w:t>
      </w:r>
      <w:r w:rsidR="00F53E07" w:rsidRPr="002747E7">
        <w:rPr>
          <w:rFonts w:ascii="Calibri" w:hAnsi="Calibri" w:cs="Calibri"/>
          <w:bCs/>
          <w:sz w:val="22"/>
          <w:szCs w:val="22"/>
        </w:rPr>
        <w:t>»Out of the Box«</w:t>
      </w:r>
      <w:r w:rsidR="00F53E07">
        <w:rPr>
          <w:rFonts w:ascii="Calibri" w:hAnsi="Calibri" w:cs="Calibri"/>
          <w:sz w:val="22"/>
          <w:szCs w:val="22"/>
        </w:rPr>
        <w:t xml:space="preserve"> </w:t>
      </w:r>
      <w:r w:rsidRPr="00E6765C">
        <w:rPr>
          <w:rFonts w:asciiTheme="minorHAnsi" w:hAnsiTheme="minorHAnsi" w:cstheme="minorHAnsi"/>
          <w:sz w:val="22"/>
          <w:szCs w:val="22"/>
          <w:lang w:val="en-GB"/>
        </w:rPr>
        <w:t xml:space="preserve">solution under this contract shall be 12 months from the date of acceptance, as confirmed by </w:t>
      </w:r>
      <w:r w:rsidR="003D460A" w:rsidRPr="00E6765C">
        <w:rPr>
          <w:rFonts w:asciiTheme="minorHAnsi" w:hAnsiTheme="minorHAnsi" w:cstheme="minorHAnsi"/>
          <w:sz w:val="22"/>
          <w:szCs w:val="22"/>
          <w:lang w:val="en-GB"/>
        </w:rPr>
        <w:t>the</w:t>
      </w:r>
      <w:r w:rsidRPr="00E6765C">
        <w:rPr>
          <w:rFonts w:asciiTheme="minorHAnsi" w:hAnsiTheme="minorHAnsi" w:cstheme="minorHAnsi"/>
          <w:sz w:val="22"/>
          <w:szCs w:val="22"/>
          <w:lang w:val="en-GB"/>
        </w:rPr>
        <w:t xml:space="preserve"> final handover report signed by the</w:t>
      </w:r>
      <w:r w:rsidR="00F53E07">
        <w:rPr>
          <w:rFonts w:asciiTheme="minorHAnsi" w:hAnsiTheme="minorHAnsi" w:cstheme="minorHAnsi"/>
          <w:sz w:val="22"/>
          <w:szCs w:val="22"/>
          <w:lang w:val="en-GB"/>
        </w:rPr>
        <w:t xml:space="preserve"> contract representatives of the</w:t>
      </w:r>
      <w:r w:rsidRPr="00E6765C">
        <w:rPr>
          <w:rFonts w:asciiTheme="minorHAnsi" w:hAnsiTheme="minorHAnsi" w:cstheme="minorHAnsi"/>
          <w:sz w:val="22"/>
          <w:szCs w:val="22"/>
          <w:lang w:val="en-GB"/>
        </w:rPr>
        <w:t xml:space="preserve"> Contractor and the Contracting Authority</w:t>
      </w:r>
      <w:r w:rsidR="00313129" w:rsidRPr="00E6765C">
        <w:rPr>
          <w:rFonts w:asciiTheme="minorHAnsi" w:hAnsiTheme="minorHAnsi" w:cstheme="minorHAnsi"/>
          <w:sz w:val="22"/>
          <w:szCs w:val="22"/>
          <w:lang w:val="en-GB"/>
        </w:rPr>
        <w:t xml:space="preserve"> </w:t>
      </w:r>
      <w:r w:rsidR="0036157C" w:rsidRPr="00E6765C">
        <w:rPr>
          <w:rFonts w:asciiTheme="minorHAnsi" w:hAnsiTheme="minorHAnsi" w:cstheme="minorHAnsi"/>
          <w:sz w:val="22"/>
          <w:szCs w:val="22"/>
          <w:lang w:val="en-GB"/>
        </w:rPr>
        <w:t xml:space="preserve">as specified </w:t>
      </w:r>
      <w:r w:rsidR="006F664C" w:rsidRPr="00E6765C">
        <w:rPr>
          <w:rFonts w:asciiTheme="minorHAnsi" w:hAnsiTheme="minorHAnsi" w:cstheme="minorHAnsi"/>
          <w:sz w:val="22"/>
          <w:szCs w:val="22"/>
          <w:lang w:val="en-GB"/>
        </w:rPr>
        <w:t>in Article</w:t>
      </w:r>
      <w:r w:rsidR="00313129" w:rsidRPr="00E6765C">
        <w:rPr>
          <w:rFonts w:asciiTheme="minorHAnsi" w:hAnsiTheme="minorHAnsi" w:cstheme="minorHAnsi"/>
          <w:sz w:val="22"/>
          <w:szCs w:val="22"/>
          <w:lang w:val="en-GB"/>
        </w:rPr>
        <w:t xml:space="preserve"> 4 of this Contract. </w:t>
      </w:r>
    </w:p>
    <w:p w14:paraId="3B7EB77D" w14:textId="77777777" w:rsidR="00752E12" w:rsidRPr="00E6765C" w:rsidRDefault="00752E12" w:rsidP="005A27FA">
      <w:pPr>
        <w:spacing w:line="276" w:lineRule="auto"/>
        <w:jc w:val="both"/>
        <w:rPr>
          <w:rFonts w:asciiTheme="minorHAnsi" w:hAnsiTheme="minorHAnsi" w:cstheme="minorHAnsi"/>
          <w:sz w:val="22"/>
          <w:szCs w:val="22"/>
          <w:lang w:val="en-GB"/>
        </w:rPr>
      </w:pPr>
    </w:p>
    <w:p w14:paraId="5FB5A0C0" w14:textId="77777777" w:rsidR="00063963" w:rsidRPr="00E6765C" w:rsidRDefault="00063963" w:rsidP="00272EEC">
      <w:pPr>
        <w:spacing w:line="276" w:lineRule="auto"/>
        <w:jc w:val="both"/>
        <w:rPr>
          <w:rFonts w:asciiTheme="minorHAnsi" w:hAnsiTheme="minorHAnsi" w:cstheme="minorHAnsi"/>
          <w:sz w:val="22"/>
          <w:szCs w:val="22"/>
          <w:lang w:val="en-GB"/>
        </w:rPr>
      </w:pPr>
    </w:p>
    <w:p w14:paraId="33F14128" w14:textId="016F6A0E" w:rsidR="00FF307E" w:rsidRPr="00E6765C" w:rsidRDefault="00FF307E"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PERFORMANCE GUARANTEE</w:t>
      </w:r>
    </w:p>
    <w:p w14:paraId="4FD676E9" w14:textId="77777777" w:rsidR="004E2F5F" w:rsidRPr="00E6765C" w:rsidRDefault="004E2F5F" w:rsidP="00CA6D9E">
      <w:pPr>
        <w:spacing w:line="276" w:lineRule="auto"/>
        <w:rPr>
          <w:rFonts w:asciiTheme="minorHAnsi" w:hAnsiTheme="minorHAnsi" w:cstheme="minorHAnsi"/>
          <w:b/>
          <w:sz w:val="22"/>
          <w:szCs w:val="22"/>
          <w:lang w:val="en-GB"/>
        </w:rPr>
      </w:pPr>
    </w:p>
    <w:p w14:paraId="19F9B6D1" w14:textId="16013674" w:rsidR="00FF307E" w:rsidRPr="00E6765C" w:rsidRDefault="00FF307E"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6F664C">
        <w:rPr>
          <w:rFonts w:asciiTheme="minorHAnsi" w:hAnsiTheme="minorHAnsi" w:cstheme="minorHAnsi"/>
          <w:sz w:val="22"/>
          <w:szCs w:val="22"/>
          <w:lang w:val="en-GB"/>
        </w:rPr>
        <w:t>23</w:t>
      </w:r>
    </w:p>
    <w:p w14:paraId="0E56AAC4" w14:textId="77777777" w:rsidR="00EC5D88" w:rsidRPr="00E6765C" w:rsidRDefault="00EC5D88" w:rsidP="009E6316">
      <w:pPr>
        <w:ind w:left="720"/>
        <w:jc w:val="center"/>
        <w:rPr>
          <w:rFonts w:asciiTheme="minorHAnsi" w:hAnsiTheme="minorHAnsi" w:cstheme="minorHAnsi"/>
          <w:sz w:val="22"/>
          <w:szCs w:val="22"/>
          <w:lang w:val="en-GB"/>
        </w:rPr>
      </w:pPr>
    </w:p>
    <w:p w14:paraId="59B649C6" w14:textId="476FC91F" w:rsidR="00DD5F65" w:rsidRPr="00E6765C" w:rsidRDefault="00FF307E" w:rsidP="00DD5F6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provide the Contracting Authority a performance guarantee within 15 (fifteen) days of the signing of this </w:t>
      </w:r>
      <w:r w:rsidR="00934C6B">
        <w:rPr>
          <w:rFonts w:asciiTheme="minorHAnsi" w:hAnsiTheme="minorHAnsi" w:cstheme="minorHAnsi"/>
          <w:sz w:val="22"/>
          <w:szCs w:val="22"/>
          <w:lang w:val="en-GB"/>
        </w:rPr>
        <w:t>C</w:t>
      </w:r>
      <w:r w:rsidRPr="00E6765C">
        <w:rPr>
          <w:rFonts w:asciiTheme="minorHAnsi" w:hAnsiTheme="minorHAnsi" w:cstheme="minorHAnsi"/>
          <w:sz w:val="22"/>
          <w:szCs w:val="22"/>
          <w:lang w:val="en-GB"/>
        </w:rPr>
        <w:t>ontract by both parties</w:t>
      </w:r>
      <w:r w:rsidR="00F53E07">
        <w:rPr>
          <w:rFonts w:asciiTheme="minorHAnsi" w:hAnsiTheme="minorHAnsi" w:cstheme="minorHAnsi"/>
          <w:sz w:val="22"/>
          <w:szCs w:val="22"/>
          <w:lang w:val="en-GB"/>
        </w:rPr>
        <w:t xml:space="preserve"> as a condition for the validity of the Contract</w:t>
      </w:r>
      <w:r w:rsidRPr="00E6765C">
        <w:rPr>
          <w:rFonts w:asciiTheme="minorHAnsi" w:hAnsiTheme="minorHAnsi" w:cstheme="minorHAnsi"/>
          <w:sz w:val="22"/>
          <w:szCs w:val="22"/>
          <w:lang w:val="en-GB"/>
        </w:rPr>
        <w:t xml:space="preserve">, in the amount of </w:t>
      </w:r>
      <w:r w:rsidR="00F53E07">
        <w:rPr>
          <w:rFonts w:asciiTheme="minorHAnsi" w:hAnsiTheme="minorHAnsi" w:cstheme="minorHAnsi"/>
          <w:sz w:val="22"/>
          <w:szCs w:val="22"/>
          <w:lang w:val="en-GB"/>
        </w:rPr>
        <w:t>10</w:t>
      </w:r>
      <w:r w:rsidRPr="00E6765C">
        <w:rPr>
          <w:rFonts w:asciiTheme="minorHAnsi" w:hAnsiTheme="minorHAnsi" w:cstheme="minorHAnsi"/>
          <w:sz w:val="22"/>
          <w:szCs w:val="22"/>
          <w:lang w:val="en-GB"/>
        </w:rPr>
        <w:t>% of the contract</w:t>
      </w:r>
      <w:r w:rsidR="00F53E07">
        <w:rPr>
          <w:rFonts w:asciiTheme="minorHAnsi" w:hAnsiTheme="minorHAnsi" w:cstheme="minorHAnsi"/>
          <w:sz w:val="22"/>
          <w:szCs w:val="22"/>
          <w:lang w:val="en-GB"/>
        </w:rPr>
        <w:t>ual</w:t>
      </w:r>
      <w:r w:rsidRPr="00E6765C">
        <w:rPr>
          <w:rFonts w:asciiTheme="minorHAnsi" w:hAnsiTheme="minorHAnsi" w:cstheme="minorHAnsi"/>
          <w:sz w:val="22"/>
          <w:szCs w:val="22"/>
          <w:lang w:val="en-GB"/>
        </w:rPr>
        <w:t xml:space="preserve"> value</w:t>
      </w:r>
      <w:r w:rsidR="00F53E07">
        <w:rPr>
          <w:rFonts w:asciiTheme="minorHAnsi" w:hAnsiTheme="minorHAnsi" w:cstheme="minorHAnsi"/>
          <w:sz w:val="22"/>
          <w:szCs w:val="22"/>
          <w:lang w:val="en-GB"/>
        </w:rPr>
        <w:t xml:space="preserve"> of phase A</w:t>
      </w:r>
      <w:r w:rsidRPr="00E6765C">
        <w:rPr>
          <w:rFonts w:asciiTheme="minorHAnsi" w:hAnsiTheme="minorHAnsi" w:cstheme="minorHAnsi"/>
          <w:sz w:val="22"/>
          <w:szCs w:val="22"/>
          <w:lang w:val="en-GB"/>
        </w:rPr>
        <w:t xml:space="preserve">, including VAT. The validity of the performance guarantee shall extend for </w:t>
      </w:r>
      <w:r w:rsidR="00F53E07">
        <w:rPr>
          <w:rFonts w:asciiTheme="minorHAnsi" w:hAnsiTheme="minorHAnsi" w:cstheme="minorHAnsi"/>
          <w:sz w:val="22"/>
          <w:szCs w:val="22"/>
          <w:lang w:val="en-GB"/>
        </w:rPr>
        <w:t>seven (7) months</w:t>
      </w:r>
      <w:r w:rsidRPr="00E6765C">
        <w:rPr>
          <w:rFonts w:asciiTheme="minorHAnsi" w:hAnsiTheme="minorHAnsi" w:cstheme="minorHAnsi"/>
          <w:sz w:val="22"/>
          <w:szCs w:val="22"/>
          <w:lang w:val="en-GB"/>
        </w:rPr>
        <w:t xml:space="preserve"> </w:t>
      </w:r>
      <w:r w:rsidR="00DD5F65">
        <w:rPr>
          <w:rFonts w:asciiTheme="minorHAnsi" w:hAnsiTheme="minorHAnsi" w:cstheme="minorHAnsi"/>
          <w:sz w:val="22"/>
          <w:szCs w:val="22"/>
          <w:lang w:val="en-GB"/>
        </w:rPr>
        <w:t xml:space="preserve">starting from </w:t>
      </w:r>
      <w:r w:rsidRPr="00E6765C">
        <w:rPr>
          <w:rFonts w:asciiTheme="minorHAnsi" w:hAnsiTheme="minorHAnsi" w:cstheme="minorHAnsi"/>
          <w:sz w:val="22"/>
          <w:szCs w:val="22"/>
          <w:lang w:val="en-GB"/>
        </w:rPr>
        <w:t xml:space="preserve">the validity of the contract. </w:t>
      </w:r>
      <w:r w:rsidR="00DD5F65" w:rsidRPr="00E6765C">
        <w:rPr>
          <w:rFonts w:asciiTheme="minorHAnsi" w:hAnsiTheme="minorHAnsi" w:cstheme="minorHAnsi"/>
          <w:sz w:val="22"/>
          <w:szCs w:val="22"/>
          <w:lang w:val="en-GB"/>
        </w:rPr>
        <w:t>The Contracting Authority shall redeem the performance guarantee in the following cases:</w:t>
      </w:r>
    </w:p>
    <w:p w14:paraId="413917A8" w14:textId="4792ACDF" w:rsidR="00DD5F65" w:rsidRDefault="00DD5F65" w:rsidP="00DD5F65">
      <w:pPr>
        <w:pStyle w:val="Odstavekseznama"/>
        <w:numPr>
          <w:ilvl w:val="0"/>
          <w:numId w:val="5"/>
        </w:numPr>
        <w:jc w:val="both"/>
        <w:rPr>
          <w:rFonts w:asciiTheme="minorHAnsi" w:hAnsiTheme="minorHAnsi" w:cstheme="minorHAnsi"/>
          <w:lang w:val="en-GB"/>
        </w:rPr>
      </w:pPr>
      <w:r w:rsidRPr="00E6765C">
        <w:rPr>
          <w:rFonts w:asciiTheme="minorHAnsi" w:hAnsiTheme="minorHAnsi" w:cstheme="minorHAnsi"/>
          <w:lang w:val="en-GB"/>
        </w:rPr>
        <w:t>the Contractor does not fulfil its contractual obligations in accordance with contractual provisions; or</w:t>
      </w:r>
    </w:p>
    <w:p w14:paraId="74F37AAC" w14:textId="77777777" w:rsidR="00DD5F65" w:rsidRDefault="00DD5F65" w:rsidP="00DD5F65">
      <w:pPr>
        <w:pStyle w:val="Odstavekseznama"/>
        <w:numPr>
          <w:ilvl w:val="0"/>
          <w:numId w:val="5"/>
        </w:numPr>
        <w:jc w:val="both"/>
        <w:rPr>
          <w:rFonts w:asciiTheme="minorHAnsi" w:hAnsiTheme="minorHAnsi" w:cstheme="minorHAnsi"/>
          <w:lang w:val="en-GB"/>
        </w:rPr>
      </w:pPr>
      <w:r w:rsidRPr="00E6765C">
        <w:rPr>
          <w:rFonts w:asciiTheme="minorHAnsi" w:hAnsiTheme="minorHAnsi" w:cstheme="minorHAnsi"/>
          <w:lang w:val="en-GB"/>
        </w:rPr>
        <w:lastRenderedPageBreak/>
        <w:t>the Contractor fails to rectify, at its own expense and by a reasonable deadline, defects and/or irregularities in the services rendered under this contract</w:t>
      </w:r>
      <w:r>
        <w:rPr>
          <w:rFonts w:asciiTheme="minorHAnsi" w:hAnsiTheme="minorHAnsi" w:cstheme="minorHAnsi"/>
          <w:lang w:val="en-GB"/>
        </w:rPr>
        <w:t>.</w:t>
      </w:r>
    </w:p>
    <w:p w14:paraId="21240B5A" w14:textId="77777777" w:rsidR="00DD5F65" w:rsidRDefault="00DD5F65" w:rsidP="00DD5F65">
      <w:pPr>
        <w:pStyle w:val="Odstavekseznama"/>
        <w:jc w:val="both"/>
        <w:rPr>
          <w:rFonts w:asciiTheme="minorHAnsi" w:hAnsiTheme="minorHAnsi" w:cstheme="minorHAnsi"/>
          <w:lang w:val="en-GB"/>
        </w:rPr>
      </w:pPr>
    </w:p>
    <w:p w14:paraId="1D162797" w14:textId="77777777" w:rsidR="00DD5F65" w:rsidRDefault="00DD5F65" w:rsidP="00DD5F65">
      <w:pPr>
        <w:ind w:left="360"/>
        <w:jc w:val="both"/>
        <w:rPr>
          <w:rFonts w:asciiTheme="minorHAnsi" w:hAnsiTheme="minorHAnsi" w:cstheme="minorHAnsi"/>
          <w:lang w:val="en-GB"/>
        </w:rPr>
      </w:pPr>
    </w:p>
    <w:p w14:paraId="63E71A2F" w14:textId="7C3A57AA" w:rsidR="00DD5F65" w:rsidRDefault="00DD5F65" w:rsidP="00934C6B">
      <w:pPr>
        <w:jc w:val="both"/>
        <w:rPr>
          <w:rFonts w:asciiTheme="minorHAnsi" w:hAnsiTheme="minorHAnsi" w:cstheme="minorHAnsi"/>
          <w:sz w:val="22"/>
          <w:szCs w:val="22"/>
          <w:lang w:val="en-GB"/>
        </w:rPr>
      </w:pPr>
      <w:r w:rsidRPr="00934C6B">
        <w:rPr>
          <w:rFonts w:asciiTheme="minorHAnsi" w:hAnsiTheme="minorHAnsi" w:cstheme="minorHAnsi"/>
          <w:sz w:val="22"/>
          <w:szCs w:val="22"/>
          <w:lang w:val="en-GB"/>
        </w:rPr>
        <w:t>In the event of written changes to the contract by the means of an annex that affect the contractual amount of phase A or validity of the Contract, the Contractor shall amend or extend the validity of the performance guarantee accordingly.</w:t>
      </w:r>
    </w:p>
    <w:p w14:paraId="6E7D5E5C" w14:textId="77777777" w:rsidR="00934C6B" w:rsidRPr="00934C6B" w:rsidRDefault="00934C6B" w:rsidP="00934C6B">
      <w:pPr>
        <w:jc w:val="both"/>
        <w:rPr>
          <w:rFonts w:asciiTheme="minorHAnsi" w:hAnsiTheme="minorHAnsi" w:cstheme="minorHAnsi"/>
          <w:sz w:val="22"/>
          <w:szCs w:val="22"/>
          <w:lang w:val="en-GB"/>
        </w:rPr>
      </w:pPr>
    </w:p>
    <w:p w14:paraId="27534AED" w14:textId="503B4F08" w:rsidR="00DD5F65" w:rsidRPr="00DD5F65" w:rsidRDefault="00DD5F65" w:rsidP="00DD5F65">
      <w:pPr>
        <w:jc w:val="both"/>
        <w:rPr>
          <w:rFonts w:asciiTheme="minorHAnsi" w:hAnsiTheme="minorHAnsi" w:cstheme="minorHAnsi"/>
          <w:lang w:val="en-GB"/>
        </w:rPr>
      </w:pPr>
      <w:r>
        <w:rPr>
          <w:rFonts w:asciiTheme="minorHAnsi" w:hAnsiTheme="minorHAnsi" w:cstheme="minorHAnsi"/>
          <w:sz w:val="22"/>
          <w:szCs w:val="22"/>
          <w:lang w:val="en-GB"/>
        </w:rPr>
        <w:t xml:space="preserve">The Contractor shall deliver the amended performance guarantee to the Contracting Authority no later than 15 days of the signature of the annex </w:t>
      </w:r>
      <w:r w:rsidR="00691F3C">
        <w:rPr>
          <w:rFonts w:asciiTheme="minorHAnsi" w:hAnsiTheme="minorHAnsi" w:cstheme="minorHAnsi"/>
          <w:sz w:val="22"/>
          <w:szCs w:val="22"/>
          <w:lang w:val="en-GB"/>
        </w:rPr>
        <w:t xml:space="preserve">for the extension of the execution period of the contract or increase of the contractual value in accordance with the previous paragraph. </w:t>
      </w:r>
    </w:p>
    <w:p w14:paraId="6E7FCDF7" w14:textId="77777777" w:rsidR="00FF307E" w:rsidRPr="00E6765C" w:rsidRDefault="00FF307E" w:rsidP="00FF307E">
      <w:pPr>
        <w:spacing w:line="276" w:lineRule="auto"/>
        <w:jc w:val="both"/>
        <w:rPr>
          <w:rFonts w:asciiTheme="minorHAnsi" w:hAnsiTheme="minorHAnsi" w:cstheme="minorHAnsi"/>
          <w:sz w:val="22"/>
          <w:szCs w:val="22"/>
          <w:lang w:val="en-GB"/>
        </w:rPr>
      </w:pPr>
    </w:p>
    <w:p w14:paraId="63611961" w14:textId="44358C8C" w:rsidR="00FF307E" w:rsidRDefault="00FF307E" w:rsidP="00FF307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provide a bank guarantee or suretyship insurance from an insurance company as a performance guarantee </w:t>
      </w:r>
      <w:r w:rsidRPr="00E6765C">
        <w:rPr>
          <w:rFonts w:asciiTheme="minorHAnsi" w:hAnsiTheme="minorHAnsi" w:cstheme="minorHAnsi"/>
          <w:b/>
          <w:sz w:val="22"/>
          <w:szCs w:val="22"/>
          <w:lang w:val="en-GB"/>
        </w:rPr>
        <w:t>(</w:t>
      </w:r>
      <w:r w:rsidRPr="00E6765C">
        <w:rPr>
          <w:rFonts w:asciiTheme="minorHAnsi" w:hAnsiTheme="minorHAnsi" w:cstheme="minorHAnsi"/>
          <w:b/>
          <w:i/>
          <w:sz w:val="22"/>
          <w:szCs w:val="22"/>
          <w:lang w:val="en-GB"/>
        </w:rPr>
        <w:t>insurance/performance guarantee shall be in line with the attached form</w:t>
      </w:r>
      <w:r w:rsidRPr="00E6765C">
        <w:rPr>
          <w:rFonts w:asciiTheme="minorHAnsi" w:hAnsiTheme="minorHAnsi" w:cstheme="minorHAnsi"/>
          <w:b/>
          <w:sz w:val="22"/>
          <w:szCs w:val="22"/>
          <w:lang w:val="en-GB"/>
        </w:rPr>
        <w:t>)</w:t>
      </w:r>
      <w:r w:rsidR="003D460A" w:rsidRPr="00E6765C">
        <w:rPr>
          <w:rFonts w:asciiTheme="minorHAnsi" w:hAnsiTheme="minorHAnsi" w:cstheme="minorHAnsi"/>
          <w:sz w:val="22"/>
          <w:szCs w:val="22"/>
          <w:lang w:val="en-GB"/>
        </w:rPr>
        <w:t>.</w:t>
      </w:r>
    </w:p>
    <w:p w14:paraId="743CC8E8" w14:textId="77777777" w:rsidR="00691F3C" w:rsidRDefault="00691F3C" w:rsidP="00FF307E">
      <w:pPr>
        <w:spacing w:line="276" w:lineRule="auto"/>
        <w:jc w:val="both"/>
        <w:rPr>
          <w:rFonts w:asciiTheme="minorHAnsi" w:hAnsiTheme="minorHAnsi" w:cstheme="minorHAnsi"/>
          <w:sz w:val="22"/>
          <w:szCs w:val="22"/>
          <w:lang w:val="en-GB"/>
        </w:rPr>
      </w:pPr>
    </w:p>
    <w:p w14:paraId="03F94059" w14:textId="2F3DC5B5" w:rsidR="00691F3C" w:rsidRPr="00E6765C" w:rsidRDefault="00691F3C" w:rsidP="00FF307E">
      <w:pPr>
        <w:spacing w:line="276" w:lineRule="auto"/>
        <w:jc w:val="both"/>
        <w:rPr>
          <w:rFonts w:asciiTheme="minorHAnsi" w:hAnsiTheme="minorHAnsi" w:cstheme="minorHAnsi"/>
          <w:sz w:val="22"/>
          <w:szCs w:val="22"/>
          <w:lang w:val="en-GB"/>
        </w:rPr>
      </w:pPr>
      <w:r w:rsidRPr="00691F3C">
        <w:rPr>
          <w:rFonts w:asciiTheme="minorHAnsi" w:hAnsiTheme="minorHAnsi" w:cstheme="minorHAnsi"/>
          <w:sz w:val="22"/>
          <w:szCs w:val="22"/>
          <w:lang w:val="en-GB"/>
        </w:rPr>
        <w:t>The performance guarantee shall be unconditional, irrevocable, and redeemable on first call. The currency of the guarantee shall be the same as the currency of the public contract, i.e. the euro. Financial collateral documents shall be issued according to the Uniform Rules for Demand Guarantees (URDG), 2010 revision, issued by ICC under no. 758.</w:t>
      </w:r>
    </w:p>
    <w:p w14:paraId="158BDB93" w14:textId="77777777" w:rsidR="00FF307E" w:rsidRPr="00E6765C" w:rsidRDefault="00FF307E" w:rsidP="00FF307E">
      <w:pPr>
        <w:spacing w:line="276" w:lineRule="auto"/>
        <w:jc w:val="both"/>
        <w:rPr>
          <w:rFonts w:asciiTheme="minorHAnsi" w:hAnsiTheme="minorHAnsi" w:cstheme="minorHAnsi"/>
          <w:sz w:val="22"/>
          <w:szCs w:val="22"/>
          <w:lang w:val="en-GB"/>
        </w:rPr>
      </w:pPr>
    </w:p>
    <w:p w14:paraId="389F6A1C" w14:textId="39F97477" w:rsidR="00FF307E" w:rsidRDefault="00FF307E" w:rsidP="00FF307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If the Contracting Authority redeems the performance guarantee, the Contractor shall, within</w:t>
      </w:r>
      <w:r w:rsidR="006F664C">
        <w:rPr>
          <w:rFonts w:asciiTheme="minorHAnsi" w:hAnsiTheme="minorHAnsi" w:cstheme="minorHAnsi"/>
          <w:sz w:val="22"/>
          <w:szCs w:val="22"/>
          <w:lang w:val="en-GB"/>
        </w:rPr>
        <w:t xml:space="preserve"> fifteen</w:t>
      </w:r>
      <w:r w:rsidRPr="00E6765C">
        <w:rPr>
          <w:rFonts w:asciiTheme="minorHAnsi" w:hAnsiTheme="minorHAnsi" w:cstheme="minorHAnsi"/>
          <w:sz w:val="22"/>
          <w:szCs w:val="22"/>
          <w:lang w:val="en-GB"/>
        </w:rPr>
        <w:t xml:space="preserve"> </w:t>
      </w:r>
      <w:r w:rsidR="006F664C">
        <w:rPr>
          <w:rFonts w:asciiTheme="minorHAnsi" w:hAnsiTheme="minorHAnsi" w:cstheme="minorHAnsi"/>
          <w:sz w:val="22"/>
          <w:szCs w:val="22"/>
          <w:lang w:val="en-GB"/>
        </w:rPr>
        <w:t xml:space="preserve">(15) </w:t>
      </w:r>
      <w:r w:rsidR="006F664C" w:rsidRPr="00E6765C">
        <w:rPr>
          <w:rFonts w:asciiTheme="minorHAnsi" w:hAnsiTheme="minorHAnsi" w:cstheme="minorHAnsi"/>
          <w:sz w:val="22"/>
          <w:szCs w:val="22"/>
          <w:lang w:val="en-GB"/>
        </w:rPr>
        <w:t>days</w:t>
      </w:r>
      <w:r w:rsidRPr="00E6765C">
        <w:rPr>
          <w:rFonts w:asciiTheme="minorHAnsi" w:hAnsiTheme="minorHAnsi" w:cstheme="minorHAnsi"/>
          <w:sz w:val="22"/>
          <w:szCs w:val="22"/>
          <w:lang w:val="en-GB"/>
        </w:rPr>
        <w:t xml:space="preserve"> from the redemption of the performance guarantee, provide the Contracting Authority with a new performance guarantee in the same amount and with the same final validity as the original performance guarantee.</w:t>
      </w:r>
    </w:p>
    <w:p w14:paraId="52FD88E0" w14:textId="77777777" w:rsidR="005A27FA" w:rsidRPr="00E6765C" w:rsidRDefault="005A27FA" w:rsidP="00CA6D9E">
      <w:pPr>
        <w:spacing w:line="276" w:lineRule="auto"/>
        <w:rPr>
          <w:rFonts w:asciiTheme="minorHAnsi" w:hAnsiTheme="minorHAnsi" w:cstheme="minorHAnsi"/>
          <w:b/>
          <w:sz w:val="22"/>
          <w:szCs w:val="22"/>
          <w:lang w:val="en-GB"/>
        </w:rPr>
      </w:pPr>
    </w:p>
    <w:p w14:paraId="05B21D24" w14:textId="4950F56D" w:rsidR="00E73A7B" w:rsidRPr="00E6765C" w:rsidRDefault="00E73A7B"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REPRESENTATIVES OF THE CONTRACTING PARTIES</w:t>
      </w:r>
    </w:p>
    <w:p w14:paraId="1D1492F2" w14:textId="77777777" w:rsidR="00E73A7B" w:rsidRPr="00E6765C" w:rsidRDefault="00E73A7B" w:rsidP="00CA6D9E">
      <w:pPr>
        <w:spacing w:line="276" w:lineRule="auto"/>
        <w:rPr>
          <w:rFonts w:asciiTheme="minorHAnsi" w:hAnsiTheme="minorHAnsi" w:cstheme="minorHAnsi"/>
          <w:b/>
          <w:sz w:val="22"/>
          <w:szCs w:val="22"/>
          <w:lang w:val="en-GB"/>
        </w:rPr>
      </w:pPr>
    </w:p>
    <w:p w14:paraId="39560F7A" w14:textId="3ED48988"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7B5754" w:rsidRPr="00E6765C">
        <w:rPr>
          <w:rFonts w:asciiTheme="minorHAnsi" w:hAnsiTheme="minorHAnsi" w:cstheme="minorHAnsi"/>
          <w:sz w:val="22"/>
          <w:szCs w:val="22"/>
          <w:lang w:val="en-GB"/>
        </w:rPr>
        <w:t>2</w:t>
      </w:r>
      <w:r w:rsidR="006F664C">
        <w:rPr>
          <w:rFonts w:asciiTheme="minorHAnsi" w:hAnsiTheme="minorHAnsi" w:cstheme="minorHAnsi"/>
          <w:sz w:val="22"/>
          <w:szCs w:val="22"/>
          <w:lang w:val="en-GB"/>
        </w:rPr>
        <w:t>4</w:t>
      </w:r>
    </w:p>
    <w:p w14:paraId="359C92B0"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52B43BD5" w14:textId="77777777" w:rsidR="00E73A7B"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Representatives of the contracting parties under this contract shall be:</w:t>
      </w:r>
    </w:p>
    <w:p w14:paraId="676848AC" w14:textId="77777777" w:rsidR="00895A71" w:rsidRPr="00E6765C" w:rsidRDefault="00895A71" w:rsidP="00CA6D9E">
      <w:pPr>
        <w:pStyle w:val="Telobesedila"/>
        <w:spacing w:line="276" w:lineRule="auto"/>
        <w:rPr>
          <w:rFonts w:asciiTheme="minorHAnsi" w:hAnsiTheme="minorHAnsi" w:cstheme="minorHAnsi"/>
          <w:i/>
          <w:sz w:val="22"/>
          <w:szCs w:val="22"/>
          <w:lang w:val="en-GB"/>
        </w:rPr>
      </w:pPr>
    </w:p>
    <w:p w14:paraId="6165D836" w14:textId="76F08E50" w:rsidR="00CC2F47" w:rsidRPr="00E6765C" w:rsidRDefault="00E73A7B" w:rsidP="00072135">
      <w:pPr>
        <w:pStyle w:val="Odstavekseznama"/>
        <w:numPr>
          <w:ilvl w:val="0"/>
          <w:numId w:val="1"/>
        </w:numPr>
        <w:spacing w:after="0"/>
        <w:ind w:left="340" w:hanging="340"/>
        <w:rPr>
          <w:rFonts w:asciiTheme="minorHAnsi" w:hAnsiTheme="minorHAnsi" w:cstheme="minorHAnsi"/>
          <w:lang w:val="en-GB"/>
        </w:rPr>
      </w:pPr>
      <w:r w:rsidRPr="00E6765C">
        <w:rPr>
          <w:rFonts w:asciiTheme="minorHAnsi" w:hAnsiTheme="minorHAnsi" w:cstheme="minorHAnsi"/>
          <w:lang w:val="en-GB"/>
        </w:rPr>
        <w:t xml:space="preserve">for the Contracting Authority: </w:t>
      </w:r>
    </w:p>
    <w:p w14:paraId="7C2AD3AE" w14:textId="2CE20BEF" w:rsidR="00CC2F47" w:rsidRPr="00E6765C" w:rsidRDefault="00CC2F47" w:rsidP="00CC2F47">
      <w:pPr>
        <w:pStyle w:val="Odstavekseznama"/>
        <w:spacing w:after="0"/>
        <w:ind w:left="567"/>
        <w:rPr>
          <w:rFonts w:asciiTheme="minorHAnsi" w:hAnsiTheme="minorHAnsi" w:cstheme="minorHAnsi"/>
          <w:lang w:val="en-GB"/>
        </w:rPr>
      </w:pPr>
      <w:r w:rsidRPr="00E6765C">
        <w:rPr>
          <w:rFonts w:asciiTheme="minorHAnsi" w:hAnsiTheme="minorHAnsi" w:cstheme="minorHAnsi"/>
          <w:lang w:val="en-GB"/>
        </w:rPr>
        <w:t xml:space="preserve">       telephone no.: </w:t>
      </w:r>
    </w:p>
    <w:p w14:paraId="26B8D6B6" w14:textId="426EB9FE" w:rsidR="00990648" w:rsidRPr="00E6765C" w:rsidRDefault="00B215BE" w:rsidP="00CC2F47">
      <w:pPr>
        <w:pStyle w:val="Odstavekseznama"/>
        <w:spacing w:after="0"/>
        <w:ind w:left="340"/>
        <w:rPr>
          <w:rFonts w:asciiTheme="minorHAnsi" w:hAnsiTheme="minorHAnsi" w:cstheme="minorHAnsi"/>
          <w:lang w:val="en-GB"/>
        </w:rPr>
      </w:pPr>
      <w:r w:rsidRPr="00E6765C">
        <w:rPr>
          <w:rFonts w:asciiTheme="minorHAnsi" w:hAnsiTheme="minorHAnsi" w:cstheme="minorHAnsi"/>
          <w:lang w:val="en-GB"/>
        </w:rPr>
        <w:t xml:space="preserve">             email: </w:t>
      </w:r>
    </w:p>
    <w:p w14:paraId="3A9F23A9" w14:textId="424109B9" w:rsidR="00C30998" w:rsidRPr="00E6765C" w:rsidRDefault="00C30998" w:rsidP="00F4704A">
      <w:pPr>
        <w:rPr>
          <w:rFonts w:asciiTheme="minorHAnsi" w:hAnsiTheme="minorHAnsi" w:cstheme="minorHAnsi"/>
          <w:sz w:val="22"/>
          <w:szCs w:val="22"/>
          <w:lang w:val="en-GB"/>
        </w:rPr>
      </w:pPr>
    </w:p>
    <w:p w14:paraId="68185EDD" w14:textId="6A5D7905" w:rsidR="00CC2F47" w:rsidRPr="00E6765C" w:rsidRDefault="00677F5C" w:rsidP="00072135">
      <w:pPr>
        <w:pStyle w:val="Odstavekseznama"/>
        <w:numPr>
          <w:ilvl w:val="0"/>
          <w:numId w:val="1"/>
        </w:numPr>
        <w:spacing w:after="0"/>
        <w:ind w:left="340" w:hanging="340"/>
        <w:rPr>
          <w:rFonts w:asciiTheme="minorHAnsi" w:hAnsiTheme="minorHAnsi" w:cstheme="minorHAnsi"/>
          <w:lang w:val="en-GB"/>
        </w:rPr>
      </w:pPr>
      <w:r w:rsidRPr="00E6765C">
        <w:rPr>
          <w:rFonts w:asciiTheme="minorHAnsi" w:hAnsiTheme="minorHAnsi" w:cstheme="minorHAnsi"/>
          <w:lang w:val="en-GB"/>
        </w:rPr>
        <w:t>for the Contractor:</w:t>
      </w:r>
      <w:r w:rsidRPr="00E6765C">
        <w:rPr>
          <w:rFonts w:asciiTheme="minorHAnsi" w:hAnsiTheme="minorHAnsi" w:cstheme="minorHAnsi"/>
          <w:lang w:val="en-GB"/>
        </w:rPr>
        <w:tab/>
      </w:r>
    </w:p>
    <w:p w14:paraId="77886F5F" w14:textId="4CABEBE2" w:rsidR="00CC2F47" w:rsidRPr="00E6765C" w:rsidRDefault="008370FA" w:rsidP="00CC2F47">
      <w:pPr>
        <w:pStyle w:val="Odstavekseznama"/>
        <w:spacing w:after="0"/>
        <w:ind w:left="340"/>
        <w:rPr>
          <w:rFonts w:asciiTheme="minorHAnsi" w:hAnsiTheme="minorHAnsi" w:cstheme="minorHAnsi"/>
          <w:lang w:val="en-GB"/>
        </w:rPr>
      </w:pPr>
      <w:r w:rsidRPr="00E6765C">
        <w:rPr>
          <w:rFonts w:asciiTheme="minorHAnsi" w:hAnsiTheme="minorHAnsi" w:cstheme="minorHAnsi"/>
          <w:lang w:val="en-GB"/>
        </w:rPr>
        <w:t xml:space="preserve"> </w:t>
      </w:r>
      <w:r w:rsidRPr="00E6765C">
        <w:rPr>
          <w:rFonts w:asciiTheme="minorHAnsi" w:hAnsiTheme="minorHAnsi" w:cstheme="minorHAnsi"/>
          <w:lang w:val="en-GB"/>
        </w:rPr>
        <w:tab/>
        <w:t xml:space="preserve">    telephone no.: </w:t>
      </w:r>
    </w:p>
    <w:p w14:paraId="1C11D0FF" w14:textId="76B8DDAE" w:rsidR="00895A71" w:rsidRPr="00E6765C" w:rsidRDefault="008370FA" w:rsidP="00CC2F47">
      <w:pPr>
        <w:pStyle w:val="Odstavekseznama"/>
        <w:spacing w:after="0"/>
        <w:ind w:left="340"/>
        <w:rPr>
          <w:rFonts w:asciiTheme="minorHAnsi" w:hAnsiTheme="minorHAnsi" w:cstheme="minorHAnsi"/>
          <w:lang w:val="en-GB"/>
        </w:rPr>
      </w:pPr>
      <w:r w:rsidRPr="00E6765C">
        <w:rPr>
          <w:rFonts w:asciiTheme="minorHAnsi" w:hAnsiTheme="minorHAnsi" w:cstheme="minorHAnsi"/>
          <w:lang w:val="en-GB"/>
        </w:rPr>
        <w:t xml:space="preserve">         email: </w:t>
      </w:r>
    </w:p>
    <w:p w14:paraId="737B4073" w14:textId="77777777" w:rsidR="006A3EA5" w:rsidRPr="00E6765C" w:rsidRDefault="006A3EA5" w:rsidP="00CC2F47">
      <w:pPr>
        <w:pStyle w:val="Odstavekseznama"/>
        <w:spacing w:after="0"/>
        <w:ind w:left="340"/>
        <w:rPr>
          <w:rFonts w:asciiTheme="minorHAnsi" w:hAnsiTheme="minorHAnsi" w:cstheme="minorHAnsi"/>
          <w:lang w:val="en-GB"/>
        </w:rPr>
      </w:pPr>
    </w:p>
    <w:p w14:paraId="6DEF2426" w14:textId="77777777" w:rsidR="00E73A7B"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The representatives of the contracting parties shall represent the contracting parties in all matters relating to the works under this contract.</w:t>
      </w:r>
    </w:p>
    <w:p w14:paraId="6AFF50EB" w14:textId="6F82E18C" w:rsidR="00CC2F47" w:rsidRPr="00E6765C" w:rsidRDefault="00CC2F47" w:rsidP="00CC2F47">
      <w:pPr>
        <w:jc w:val="both"/>
        <w:rPr>
          <w:rFonts w:asciiTheme="minorHAnsi" w:hAnsiTheme="minorHAnsi" w:cstheme="minorHAnsi"/>
          <w:sz w:val="22"/>
          <w:szCs w:val="22"/>
          <w:lang w:val="en-GB"/>
        </w:rPr>
      </w:pPr>
    </w:p>
    <w:p w14:paraId="5FD02C4C" w14:textId="77777777" w:rsidR="00CC2F47" w:rsidRPr="00E6765C" w:rsidRDefault="00CC2F47" w:rsidP="00CC2F47">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parties shall inform each other in writing of potential changes to their representatives immediately, or at the latest within 5 days of the change.</w:t>
      </w:r>
    </w:p>
    <w:p w14:paraId="50405339" w14:textId="77777777" w:rsidR="00CC2F47" w:rsidRPr="00E6765C" w:rsidRDefault="00CC2F47" w:rsidP="00CC2F47">
      <w:pPr>
        <w:jc w:val="both"/>
        <w:rPr>
          <w:rFonts w:asciiTheme="minorHAnsi" w:hAnsiTheme="minorHAnsi" w:cstheme="minorHAnsi"/>
          <w:sz w:val="22"/>
          <w:szCs w:val="22"/>
          <w:lang w:val="en-GB"/>
        </w:rPr>
      </w:pPr>
    </w:p>
    <w:p w14:paraId="4EC595F6" w14:textId="12FFA43E" w:rsidR="00CC2F47" w:rsidRPr="00E6765C" w:rsidRDefault="00CC2F47" w:rsidP="00CC2F47">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lastRenderedPageBreak/>
        <w:t>A change in the contracting parties’ representatives shall not constitute a change to this contract. Thus, written notice sent by one party to the other party at the address specified in the introduction of this contract or by e-mail to the contract representative shall be deemed a valid change.</w:t>
      </w:r>
    </w:p>
    <w:p w14:paraId="0B73D64F" w14:textId="75F15609" w:rsidR="00B07E49" w:rsidRPr="00E6765C" w:rsidRDefault="00B07E49" w:rsidP="00CC2F47">
      <w:pPr>
        <w:pStyle w:val="Telobesedila"/>
        <w:spacing w:line="276" w:lineRule="auto"/>
        <w:rPr>
          <w:rFonts w:asciiTheme="minorHAnsi" w:hAnsiTheme="minorHAnsi" w:cstheme="minorHAnsi"/>
          <w:b/>
          <w:sz w:val="22"/>
          <w:szCs w:val="22"/>
          <w:lang w:val="en-GB"/>
        </w:rPr>
      </w:pPr>
    </w:p>
    <w:p w14:paraId="28380723" w14:textId="2832B752" w:rsidR="00FA299F" w:rsidRDefault="006F664C" w:rsidP="00CC2F47">
      <w:pPr>
        <w:pStyle w:val="Telobesedila"/>
        <w:spacing w:line="276" w:lineRule="auto"/>
        <w:rPr>
          <w:rFonts w:asciiTheme="minorHAnsi" w:hAnsiTheme="minorHAnsi" w:cstheme="minorHAnsi"/>
          <w:b/>
          <w:sz w:val="22"/>
          <w:szCs w:val="22"/>
          <w:lang w:val="en-GB"/>
        </w:rPr>
      </w:pPr>
      <w:r>
        <w:rPr>
          <w:rFonts w:asciiTheme="minorHAnsi" w:hAnsiTheme="minorHAnsi" w:cstheme="minorHAnsi"/>
          <w:b/>
          <w:sz w:val="22"/>
          <w:szCs w:val="22"/>
          <w:lang w:val="en-GB"/>
        </w:rPr>
        <w:t>PROJECT TEAM</w:t>
      </w:r>
    </w:p>
    <w:p w14:paraId="42BB2164" w14:textId="2565E217" w:rsidR="00FB2775" w:rsidRPr="00FB2775" w:rsidRDefault="00FB2775" w:rsidP="00FB2775">
      <w:pPr>
        <w:spacing w:line="276" w:lineRule="auto"/>
        <w:ind w:left="720"/>
        <w:jc w:val="center"/>
        <w:rPr>
          <w:rFonts w:asciiTheme="minorHAnsi" w:hAnsiTheme="minorHAnsi" w:cstheme="minorHAnsi"/>
          <w:sz w:val="22"/>
          <w:szCs w:val="22"/>
          <w:lang w:val="en-GB"/>
        </w:rPr>
      </w:pPr>
      <w:r w:rsidRPr="00FB2775">
        <w:rPr>
          <w:rFonts w:asciiTheme="minorHAnsi" w:hAnsiTheme="minorHAnsi" w:cstheme="minorHAnsi"/>
          <w:sz w:val="22"/>
          <w:szCs w:val="22"/>
          <w:lang w:val="en-GB"/>
        </w:rPr>
        <w:t>Article 25</w:t>
      </w:r>
    </w:p>
    <w:p w14:paraId="3F7D7E78" w14:textId="77777777" w:rsidR="00FB2775" w:rsidRDefault="00FB2775" w:rsidP="00CC2F47">
      <w:pPr>
        <w:pStyle w:val="Telobesedila"/>
        <w:spacing w:line="276" w:lineRule="auto"/>
        <w:rPr>
          <w:rFonts w:asciiTheme="minorHAnsi" w:hAnsiTheme="minorHAnsi" w:cstheme="minorHAnsi"/>
          <w:b/>
          <w:sz w:val="22"/>
          <w:szCs w:val="22"/>
          <w:lang w:val="en-GB"/>
        </w:rPr>
      </w:pPr>
    </w:p>
    <w:p w14:paraId="40C0E688" w14:textId="6CAD5664" w:rsidR="006F664C" w:rsidRDefault="006F664C" w:rsidP="00CC2F47">
      <w:pPr>
        <w:pStyle w:val="Telobesedila"/>
        <w:spacing w:line="276" w:lineRule="auto"/>
        <w:rPr>
          <w:rFonts w:asciiTheme="minorHAnsi" w:hAnsiTheme="minorHAnsi" w:cstheme="minorHAnsi"/>
          <w:sz w:val="22"/>
          <w:szCs w:val="22"/>
          <w:lang w:val="en-GB"/>
        </w:rPr>
      </w:pPr>
      <w:r w:rsidRPr="006F664C">
        <w:rPr>
          <w:rFonts w:asciiTheme="minorHAnsi" w:hAnsiTheme="minorHAnsi" w:cstheme="minorHAnsi"/>
          <w:sz w:val="22"/>
          <w:szCs w:val="22"/>
          <w:lang w:val="en-GB"/>
        </w:rPr>
        <w:t>The contractor shall provide a project team defined in enclosure 2 of this Contract</w:t>
      </w:r>
      <w:r>
        <w:rPr>
          <w:rFonts w:asciiTheme="minorHAnsi" w:hAnsiTheme="minorHAnsi" w:cstheme="minorHAnsi"/>
          <w:sz w:val="22"/>
          <w:szCs w:val="22"/>
          <w:lang w:val="en-GB"/>
        </w:rPr>
        <w:t xml:space="preserve"> for the entire validity period of this Contract. </w:t>
      </w:r>
    </w:p>
    <w:p w14:paraId="0E2E347D" w14:textId="77777777" w:rsidR="00674B10" w:rsidRDefault="00674B10" w:rsidP="00CC2F47">
      <w:pPr>
        <w:pStyle w:val="Telobesedila"/>
        <w:spacing w:line="276" w:lineRule="auto"/>
        <w:rPr>
          <w:rFonts w:asciiTheme="minorHAnsi" w:hAnsiTheme="minorHAnsi" w:cstheme="minorHAnsi"/>
          <w:sz w:val="22"/>
          <w:szCs w:val="22"/>
          <w:lang w:val="en-GB"/>
        </w:rPr>
      </w:pPr>
    </w:p>
    <w:p w14:paraId="70991F7B" w14:textId="42B922F0" w:rsidR="00674B10" w:rsidRDefault="006F664C" w:rsidP="00CC2F47">
      <w:pPr>
        <w:pStyle w:val="Telobesedila"/>
        <w:spacing w:line="276"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Contractual parties have the right to replace an individual team member listed in enclosure 2 </w:t>
      </w:r>
      <w:r w:rsidR="00674B10">
        <w:rPr>
          <w:rFonts w:asciiTheme="minorHAnsi" w:hAnsiTheme="minorHAnsi" w:cstheme="minorHAnsi"/>
          <w:sz w:val="22"/>
          <w:szCs w:val="22"/>
          <w:lang w:val="en-GB"/>
        </w:rPr>
        <w:t xml:space="preserve">if this complies with the provisions stated in the documentation connected to the public contract in subject. The contracting parties must notify each other in written form via email sent to the email address of the other party. To replace any team member of the project team, the Contractor must acquire a written consent from the Contracting Authority. In case of changes to the project team, enclosure 2 must be updated. The contracting parties must ensure that changes to the project team do not affect the work performed. </w:t>
      </w:r>
    </w:p>
    <w:p w14:paraId="2CDA9F79" w14:textId="77777777" w:rsidR="00674B10" w:rsidRDefault="00674B10" w:rsidP="00CC2F47">
      <w:pPr>
        <w:pStyle w:val="Telobesedila"/>
        <w:spacing w:line="276" w:lineRule="auto"/>
        <w:rPr>
          <w:rFonts w:asciiTheme="minorHAnsi" w:hAnsiTheme="minorHAnsi" w:cstheme="minorHAnsi"/>
          <w:sz w:val="22"/>
          <w:szCs w:val="22"/>
          <w:lang w:val="en-GB"/>
        </w:rPr>
      </w:pPr>
    </w:p>
    <w:p w14:paraId="4A96995F" w14:textId="3A99870B" w:rsidR="00674B10" w:rsidRDefault="00674B10" w:rsidP="00CC2F47">
      <w:pPr>
        <w:pStyle w:val="Telobesedila"/>
        <w:spacing w:line="276" w:lineRule="auto"/>
        <w:rPr>
          <w:rFonts w:asciiTheme="minorHAnsi" w:hAnsiTheme="minorHAnsi" w:cstheme="minorHAnsi"/>
          <w:sz w:val="22"/>
          <w:szCs w:val="22"/>
          <w:lang w:val="en-GB"/>
        </w:rPr>
      </w:pPr>
      <w:r>
        <w:rPr>
          <w:rFonts w:asciiTheme="minorHAnsi" w:hAnsiTheme="minorHAnsi" w:cstheme="minorHAnsi"/>
          <w:sz w:val="22"/>
          <w:szCs w:val="22"/>
          <w:lang w:val="en-GB"/>
        </w:rPr>
        <w:t>In case of any changes to the project team without previous consent from the Contracting Authority or failure to provide the team members listed in enclosure 2, the Contracting Authority shall warn the Contractor in written form via email to sent to the email address of the Contractor</w:t>
      </w:r>
      <w:r w:rsidR="0066720C">
        <w:rPr>
          <w:rFonts w:asciiTheme="minorHAnsi" w:hAnsiTheme="minorHAnsi" w:cstheme="minorHAnsi"/>
          <w:sz w:val="22"/>
          <w:szCs w:val="22"/>
          <w:lang w:val="en-GB"/>
        </w:rPr>
        <w:t>’s representative</w:t>
      </w:r>
      <w:r>
        <w:rPr>
          <w:rFonts w:asciiTheme="minorHAnsi" w:hAnsiTheme="minorHAnsi" w:cstheme="minorHAnsi"/>
          <w:sz w:val="22"/>
          <w:szCs w:val="22"/>
          <w:lang w:val="en-GB"/>
        </w:rPr>
        <w:t xml:space="preserve"> to align the legal an actual state of the project team. The Contractor is obliged to align the legal and actual state of the project team within five (</w:t>
      </w:r>
      <w:r w:rsidR="00D20B58">
        <w:rPr>
          <w:rFonts w:asciiTheme="minorHAnsi" w:hAnsiTheme="minorHAnsi" w:cstheme="minorHAnsi"/>
          <w:sz w:val="22"/>
          <w:szCs w:val="22"/>
          <w:lang w:val="en-GB"/>
        </w:rPr>
        <w:t>5) days. The Contracting Authority reserves the right to demand payment of a contractual penalty of 2000,00 EUR for each written warning sent by t</w:t>
      </w:r>
      <w:r w:rsidR="0066720C">
        <w:rPr>
          <w:rFonts w:asciiTheme="minorHAnsi" w:hAnsiTheme="minorHAnsi" w:cstheme="minorHAnsi"/>
          <w:sz w:val="22"/>
          <w:szCs w:val="22"/>
          <w:lang w:val="en-GB"/>
        </w:rPr>
        <w:t>he</w:t>
      </w:r>
      <w:r w:rsidR="00D20B58">
        <w:rPr>
          <w:rFonts w:asciiTheme="minorHAnsi" w:hAnsiTheme="minorHAnsi" w:cstheme="minorHAnsi"/>
          <w:sz w:val="22"/>
          <w:szCs w:val="22"/>
          <w:lang w:val="en-GB"/>
        </w:rPr>
        <w:t xml:space="preserve"> Contracting Authority to the Contractor</w:t>
      </w:r>
      <w:r w:rsidR="0066720C">
        <w:rPr>
          <w:rFonts w:asciiTheme="minorHAnsi" w:hAnsiTheme="minorHAnsi" w:cstheme="minorHAnsi"/>
          <w:sz w:val="22"/>
          <w:szCs w:val="22"/>
          <w:lang w:val="en-GB"/>
        </w:rPr>
        <w:t>’</w:t>
      </w:r>
      <w:r w:rsidR="00D20B58">
        <w:rPr>
          <w:rFonts w:asciiTheme="minorHAnsi" w:hAnsiTheme="minorHAnsi" w:cstheme="minorHAnsi"/>
          <w:sz w:val="22"/>
          <w:szCs w:val="22"/>
          <w:lang w:val="en-GB"/>
        </w:rPr>
        <w:t>s</w:t>
      </w:r>
      <w:r w:rsidR="0066720C">
        <w:rPr>
          <w:rFonts w:asciiTheme="minorHAnsi" w:hAnsiTheme="minorHAnsi" w:cstheme="minorHAnsi"/>
          <w:sz w:val="22"/>
          <w:szCs w:val="22"/>
          <w:lang w:val="en-GB"/>
        </w:rPr>
        <w:t xml:space="preserve"> representative</w:t>
      </w:r>
      <w:r w:rsidR="00D20B58">
        <w:rPr>
          <w:rFonts w:asciiTheme="minorHAnsi" w:hAnsiTheme="minorHAnsi" w:cstheme="minorHAnsi"/>
          <w:sz w:val="22"/>
          <w:szCs w:val="22"/>
          <w:lang w:val="en-GB"/>
        </w:rPr>
        <w:t xml:space="preserve"> email address, prompting the Contractor to align the actual and legal state of the project team.  </w:t>
      </w:r>
    </w:p>
    <w:p w14:paraId="21309A80" w14:textId="77777777" w:rsidR="0066720C" w:rsidRDefault="0066720C" w:rsidP="00CC2F47">
      <w:pPr>
        <w:pStyle w:val="Telobesedila"/>
        <w:spacing w:line="276" w:lineRule="auto"/>
        <w:rPr>
          <w:rFonts w:asciiTheme="minorHAnsi" w:hAnsiTheme="minorHAnsi" w:cstheme="minorHAnsi"/>
          <w:sz w:val="22"/>
          <w:szCs w:val="22"/>
          <w:lang w:val="en-GB"/>
        </w:rPr>
      </w:pPr>
    </w:p>
    <w:p w14:paraId="2BABA6A8" w14:textId="2BD7D33A" w:rsidR="0066720C" w:rsidRDefault="00275DCE" w:rsidP="00CC2F47">
      <w:pPr>
        <w:pStyle w:val="Telobesedila"/>
        <w:spacing w:line="276"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The written warning from the previous paragraph is deemed the same as the warning described in article 32 of this Contract. </w:t>
      </w:r>
    </w:p>
    <w:p w14:paraId="50033FA2" w14:textId="77777777" w:rsidR="00275DCE" w:rsidRDefault="00275DCE" w:rsidP="00CC2F47">
      <w:pPr>
        <w:pStyle w:val="Telobesedila"/>
        <w:spacing w:line="276" w:lineRule="auto"/>
        <w:rPr>
          <w:rFonts w:asciiTheme="minorHAnsi" w:hAnsiTheme="minorHAnsi" w:cstheme="minorHAnsi"/>
          <w:sz w:val="22"/>
          <w:szCs w:val="22"/>
          <w:lang w:val="en-GB"/>
        </w:rPr>
      </w:pPr>
    </w:p>
    <w:p w14:paraId="31023191" w14:textId="1B7F9374" w:rsidR="00674B10" w:rsidRDefault="00275DCE" w:rsidP="00CC2F47">
      <w:pPr>
        <w:pStyle w:val="Telobesedila"/>
        <w:spacing w:line="276" w:lineRule="auto"/>
        <w:rPr>
          <w:rFonts w:asciiTheme="minorHAnsi" w:hAnsiTheme="minorHAnsi" w:cstheme="minorHAnsi"/>
          <w:sz w:val="22"/>
          <w:szCs w:val="22"/>
          <w:lang w:val="en-GB"/>
        </w:rPr>
      </w:pPr>
      <w:r w:rsidRPr="00275DCE">
        <w:rPr>
          <w:rFonts w:asciiTheme="minorHAnsi" w:hAnsiTheme="minorHAnsi" w:cstheme="minorHAnsi"/>
          <w:sz w:val="22"/>
          <w:szCs w:val="22"/>
          <w:lang w:val="en-GB"/>
        </w:rPr>
        <w:t xml:space="preserve">The Contractor agrees that, </w:t>
      </w:r>
      <w:proofErr w:type="gramStart"/>
      <w:r w:rsidRPr="00275DCE">
        <w:rPr>
          <w:rFonts w:asciiTheme="minorHAnsi" w:hAnsiTheme="minorHAnsi" w:cstheme="minorHAnsi"/>
          <w:sz w:val="22"/>
          <w:szCs w:val="22"/>
          <w:lang w:val="en-GB"/>
        </w:rPr>
        <w:t>for the amount of</w:t>
      </w:r>
      <w:proofErr w:type="gramEnd"/>
      <w:r w:rsidRPr="00275DCE">
        <w:rPr>
          <w:rFonts w:asciiTheme="minorHAnsi" w:hAnsiTheme="minorHAnsi" w:cstheme="minorHAnsi"/>
          <w:sz w:val="22"/>
          <w:szCs w:val="22"/>
          <w:lang w:val="en-GB"/>
        </w:rPr>
        <w:t xml:space="preserve"> the calculated contractual penalty—as invoiced by the Contracting Authority—a claim shall be established in favo</w:t>
      </w:r>
      <w:r>
        <w:rPr>
          <w:rFonts w:asciiTheme="minorHAnsi" w:hAnsiTheme="minorHAnsi" w:cstheme="minorHAnsi"/>
          <w:sz w:val="22"/>
          <w:szCs w:val="22"/>
          <w:lang w:val="en-GB"/>
        </w:rPr>
        <w:t>u</w:t>
      </w:r>
      <w:r w:rsidRPr="00275DCE">
        <w:rPr>
          <w:rFonts w:asciiTheme="minorHAnsi" w:hAnsiTheme="minorHAnsi" w:cstheme="minorHAnsi"/>
          <w:sz w:val="22"/>
          <w:szCs w:val="22"/>
          <w:lang w:val="en-GB"/>
        </w:rPr>
        <w:t>r of the Contracting Authority against the Contractor. Accordingly, the Contracting Authority’s obligation to the Contractor shall be reduced by the amount of the contractual penalty or offset against it. The Contracting Authority may unilaterally demand and declare the offset, regardless of the due date and/or liquidity of the individual claim.</w:t>
      </w:r>
    </w:p>
    <w:p w14:paraId="51F2E4C1" w14:textId="77777777" w:rsidR="00275DCE" w:rsidRPr="006F664C" w:rsidRDefault="00275DCE" w:rsidP="00CC2F47">
      <w:pPr>
        <w:pStyle w:val="Telobesedila"/>
        <w:spacing w:line="276" w:lineRule="auto"/>
        <w:rPr>
          <w:rFonts w:asciiTheme="minorHAnsi" w:hAnsiTheme="minorHAnsi" w:cstheme="minorHAnsi"/>
          <w:sz w:val="22"/>
          <w:szCs w:val="22"/>
          <w:lang w:val="en-GB"/>
        </w:rPr>
      </w:pPr>
    </w:p>
    <w:p w14:paraId="2C2031C1" w14:textId="77777777" w:rsidR="00E73A7B" w:rsidRPr="00E6765C" w:rsidRDefault="00E73A7B" w:rsidP="00CA6D9E">
      <w:pPr>
        <w:keepNext/>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FORCE MAJEURE</w:t>
      </w:r>
    </w:p>
    <w:p w14:paraId="00C68B2D" w14:textId="77777777" w:rsidR="00BE2085" w:rsidRPr="00E6765C" w:rsidRDefault="00BE2085" w:rsidP="00CA6D9E">
      <w:pPr>
        <w:keepNext/>
        <w:spacing w:line="276" w:lineRule="auto"/>
        <w:rPr>
          <w:rFonts w:asciiTheme="minorHAnsi" w:hAnsiTheme="minorHAnsi" w:cstheme="minorHAnsi"/>
          <w:b/>
          <w:sz w:val="22"/>
          <w:szCs w:val="22"/>
          <w:lang w:val="en-GB"/>
        </w:rPr>
      </w:pPr>
    </w:p>
    <w:p w14:paraId="6A2173A1" w14:textId="258037C3"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7B5754" w:rsidRPr="00E6765C">
        <w:rPr>
          <w:rFonts w:asciiTheme="minorHAnsi" w:hAnsiTheme="minorHAnsi" w:cstheme="minorHAnsi"/>
          <w:sz w:val="22"/>
          <w:szCs w:val="22"/>
          <w:lang w:val="en-GB"/>
        </w:rPr>
        <w:t>2</w:t>
      </w:r>
      <w:r w:rsidR="00D20B58">
        <w:rPr>
          <w:rFonts w:asciiTheme="minorHAnsi" w:hAnsiTheme="minorHAnsi" w:cstheme="minorHAnsi"/>
          <w:sz w:val="22"/>
          <w:szCs w:val="22"/>
          <w:lang w:val="en-GB"/>
        </w:rPr>
        <w:t>6</w:t>
      </w:r>
    </w:p>
    <w:p w14:paraId="205DE25F" w14:textId="77777777" w:rsidR="00E73A7B" w:rsidRPr="00E6765C" w:rsidRDefault="00E73A7B" w:rsidP="00CA6D9E">
      <w:pPr>
        <w:keepNext/>
        <w:spacing w:line="276" w:lineRule="auto"/>
        <w:jc w:val="center"/>
        <w:rPr>
          <w:rFonts w:asciiTheme="minorHAnsi" w:hAnsiTheme="minorHAnsi" w:cstheme="minorHAnsi"/>
          <w:sz w:val="22"/>
          <w:szCs w:val="22"/>
          <w:lang w:val="en-GB"/>
        </w:rPr>
      </w:pPr>
    </w:p>
    <w:p w14:paraId="2A906A0A"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Force majeure shall mean circumstances beyond the control of the contracting parties which arise from external causes that are unexpected, unavoidable and unforeseeable for both parties and that represent a problem in the performance of contractual obligations.</w:t>
      </w:r>
    </w:p>
    <w:p w14:paraId="0140D46F"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2F224EC9" w14:textId="1D026B61"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 contracting party claiming force majeure shall immediately notify the other party in writing by sending an email to the address of the representative of the other party. In its written notification, the </w:t>
      </w:r>
      <w:r w:rsidRPr="00E6765C">
        <w:rPr>
          <w:rFonts w:asciiTheme="minorHAnsi" w:hAnsiTheme="minorHAnsi" w:cstheme="minorHAnsi"/>
          <w:sz w:val="22"/>
          <w:szCs w:val="22"/>
          <w:lang w:val="en-GB"/>
        </w:rPr>
        <w:lastRenderedPageBreak/>
        <w:t>contracting party claiming force majeure shall state in detail the circumstances that prevent, hinder or render impossible the performance of its contractual obligations.</w:t>
      </w:r>
    </w:p>
    <w:p w14:paraId="52355228"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629DA567"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If the other contracting party deems that such circumstances exist, it shall inform the party claiming force majeure accordingly, and they shall jointly agree in writing on the details of the continued performance of contractual obligations.</w:t>
      </w:r>
    </w:p>
    <w:p w14:paraId="54DF52E8"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167C7D1A"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other contracting party deems that such circumstances do not exist, it shall inform the party claiming force majeure accordingly, and refer it to litigation. </w:t>
      </w:r>
    </w:p>
    <w:p w14:paraId="40D81AB9"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3D86019A"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For the duration of force majeure, the contracting parties may modify, postpone or suspend the performance of their obligations under this contract.</w:t>
      </w:r>
    </w:p>
    <w:p w14:paraId="20CEEEC7" w14:textId="4AFF603C" w:rsidR="00081205" w:rsidRPr="00E6765C" w:rsidRDefault="00081205" w:rsidP="00CA6D9E">
      <w:pPr>
        <w:pStyle w:val="Telobesedila"/>
        <w:spacing w:line="276" w:lineRule="auto"/>
        <w:rPr>
          <w:rFonts w:asciiTheme="minorHAnsi" w:hAnsiTheme="minorHAnsi" w:cstheme="minorHAnsi"/>
          <w:i/>
          <w:sz w:val="22"/>
          <w:szCs w:val="22"/>
          <w:lang w:val="en-GB"/>
        </w:rPr>
      </w:pPr>
    </w:p>
    <w:p w14:paraId="3E5C1718" w14:textId="77777777" w:rsidR="00E73A7B" w:rsidRPr="00E6765C" w:rsidRDefault="00E73A7B" w:rsidP="00CA6D9E">
      <w:pPr>
        <w:pStyle w:val="Naslov1"/>
        <w:spacing w:before="0" w:after="0" w:line="276" w:lineRule="auto"/>
        <w:ind w:firstLine="0"/>
        <w:rPr>
          <w:rFonts w:asciiTheme="minorHAnsi" w:hAnsiTheme="minorHAnsi" w:cstheme="minorHAnsi"/>
          <w:sz w:val="22"/>
          <w:szCs w:val="22"/>
          <w:lang w:val="en-GB"/>
        </w:rPr>
      </w:pPr>
      <w:r w:rsidRPr="00E6765C">
        <w:rPr>
          <w:rFonts w:asciiTheme="minorHAnsi" w:hAnsiTheme="minorHAnsi" w:cstheme="minorHAnsi"/>
          <w:sz w:val="22"/>
          <w:szCs w:val="22"/>
          <w:lang w:val="en-GB"/>
        </w:rPr>
        <w:t>ANTICORRUPTION CLAUSE</w:t>
      </w:r>
    </w:p>
    <w:p w14:paraId="1618936F" w14:textId="77777777" w:rsidR="00BE2085" w:rsidRPr="00E6765C" w:rsidRDefault="00BE2085" w:rsidP="00E6765C">
      <w:pPr>
        <w:rPr>
          <w:rFonts w:asciiTheme="minorHAnsi" w:hAnsiTheme="minorHAnsi" w:cstheme="minorHAnsi"/>
          <w:sz w:val="22"/>
          <w:szCs w:val="22"/>
          <w:lang w:val="en-GB" w:eastAsia="en-US"/>
        </w:rPr>
      </w:pPr>
    </w:p>
    <w:p w14:paraId="6DEED858" w14:textId="55CA1E49"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7B5754" w:rsidRPr="00E6765C">
        <w:rPr>
          <w:rFonts w:asciiTheme="minorHAnsi" w:hAnsiTheme="minorHAnsi" w:cstheme="minorHAnsi"/>
          <w:sz w:val="22"/>
          <w:szCs w:val="22"/>
          <w:lang w:val="en-GB"/>
        </w:rPr>
        <w:t>2</w:t>
      </w:r>
      <w:r w:rsidR="00D20B58">
        <w:rPr>
          <w:rFonts w:asciiTheme="minorHAnsi" w:hAnsiTheme="minorHAnsi" w:cstheme="minorHAnsi"/>
          <w:sz w:val="22"/>
          <w:szCs w:val="22"/>
          <w:lang w:val="en-GB"/>
        </w:rPr>
        <w:t>7</w:t>
      </w:r>
    </w:p>
    <w:p w14:paraId="7EEEA5FF" w14:textId="77777777" w:rsidR="00E73A7B" w:rsidRPr="00E6765C" w:rsidRDefault="00E73A7B" w:rsidP="00CA6D9E">
      <w:pPr>
        <w:tabs>
          <w:tab w:val="left" w:pos="-1440"/>
          <w:tab w:val="left" w:pos="-720"/>
          <w:tab w:val="left" w:pos="-22"/>
          <w:tab w:val="left" w:pos="720"/>
        </w:tabs>
        <w:spacing w:line="276" w:lineRule="auto"/>
        <w:jc w:val="both"/>
        <w:rPr>
          <w:rFonts w:asciiTheme="minorHAnsi" w:hAnsiTheme="minorHAnsi" w:cstheme="minorHAnsi"/>
          <w:sz w:val="22"/>
          <w:szCs w:val="22"/>
          <w:lang w:val="en-GB"/>
        </w:rPr>
      </w:pPr>
    </w:p>
    <w:p w14:paraId="2463158F" w14:textId="5439A2CD" w:rsidR="00E73A7B" w:rsidRPr="00E6765C" w:rsidRDefault="00E73A7B"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parties shall not promise, offer or give any unauthorised advantage, directly or indirectly, to any representative or intermediary of the other contracting party for the purpose of obtaining business, concluding business under more favourable terms or failing to exercise control over the performance of obligations under this contract, or for any other act or omission by which a contracting party, its agent, representative or intermediary is harmed or able to obtain an unauthorised advantage. </w:t>
      </w:r>
    </w:p>
    <w:p w14:paraId="083ED469" w14:textId="77777777" w:rsidR="00E73A7B" w:rsidRPr="00E6765C" w:rsidRDefault="00E73A7B" w:rsidP="00CA6D9E">
      <w:pPr>
        <w:spacing w:line="276" w:lineRule="auto"/>
        <w:jc w:val="both"/>
        <w:rPr>
          <w:rFonts w:asciiTheme="minorHAnsi" w:hAnsiTheme="minorHAnsi" w:cstheme="minorHAnsi"/>
          <w:sz w:val="22"/>
          <w:szCs w:val="22"/>
          <w:lang w:val="en-GB"/>
        </w:rPr>
      </w:pPr>
    </w:p>
    <w:p w14:paraId="3E93518F" w14:textId="548B8FA0" w:rsidR="00C30998" w:rsidRPr="00E6765C" w:rsidRDefault="00E73A7B" w:rsidP="005A6F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In the event of the commission or attempted commission of any of the acts referred to in the previous paragraph, the previously concluded contract shall be deemed null and void; if the contract is not yet in force, it shall be deemed not to have been concluded.</w:t>
      </w:r>
    </w:p>
    <w:p w14:paraId="3008E4DD" w14:textId="77777777" w:rsidR="00C30998" w:rsidRPr="00E6765C" w:rsidRDefault="00C30998" w:rsidP="00CA6D9E">
      <w:pPr>
        <w:spacing w:line="276" w:lineRule="auto"/>
        <w:rPr>
          <w:rFonts w:asciiTheme="minorHAnsi" w:hAnsiTheme="minorHAnsi" w:cstheme="minorHAnsi"/>
          <w:sz w:val="22"/>
          <w:szCs w:val="22"/>
          <w:lang w:val="en-GB"/>
        </w:rPr>
      </w:pPr>
    </w:p>
    <w:p w14:paraId="0EB7AD1E" w14:textId="77777777" w:rsidR="00E73A7B" w:rsidRPr="00E6765C" w:rsidRDefault="00E73A7B" w:rsidP="00CA6D9E">
      <w:pPr>
        <w:pStyle w:val="Naslov5"/>
        <w:spacing w:line="276" w:lineRule="auto"/>
        <w:jc w:val="both"/>
        <w:rPr>
          <w:rFonts w:asciiTheme="minorHAnsi" w:hAnsiTheme="minorHAnsi" w:cstheme="minorHAnsi"/>
          <w:i w:val="0"/>
          <w:sz w:val="22"/>
          <w:szCs w:val="22"/>
          <w:lang w:val="en-GB"/>
        </w:rPr>
      </w:pPr>
      <w:r w:rsidRPr="00E6765C">
        <w:rPr>
          <w:rFonts w:asciiTheme="minorHAnsi" w:hAnsiTheme="minorHAnsi" w:cstheme="minorHAnsi"/>
          <w:i w:val="0"/>
          <w:sz w:val="22"/>
          <w:szCs w:val="22"/>
          <w:lang w:val="en-GB"/>
        </w:rPr>
        <w:t>TRADE SECRETS</w:t>
      </w:r>
    </w:p>
    <w:p w14:paraId="54C181C8" w14:textId="77777777" w:rsidR="00BE2085" w:rsidRPr="00E6765C" w:rsidRDefault="00BE2085" w:rsidP="00E6765C">
      <w:pPr>
        <w:rPr>
          <w:rFonts w:asciiTheme="minorHAnsi" w:hAnsiTheme="minorHAnsi" w:cstheme="minorHAnsi"/>
          <w:sz w:val="22"/>
          <w:szCs w:val="22"/>
          <w:lang w:val="en-GB" w:eastAsia="en-US"/>
        </w:rPr>
      </w:pPr>
    </w:p>
    <w:p w14:paraId="3779235A" w14:textId="5B923FC2"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D20B58">
        <w:rPr>
          <w:rFonts w:asciiTheme="minorHAnsi" w:hAnsiTheme="minorHAnsi" w:cstheme="minorHAnsi"/>
          <w:sz w:val="22"/>
          <w:szCs w:val="22"/>
          <w:lang w:val="en-GB"/>
        </w:rPr>
        <w:t>8</w:t>
      </w:r>
    </w:p>
    <w:p w14:paraId="7FDBA565" w14:textId="77777777" w:rsidR="00BA7617" w:rsidRPr="00E6765C" w:rsidRDefault="00BA7617" w:rsidP="00BA7617">
      <w:pPr>
        <w:spacing w:line="276" w:lineRule="auto"/>
        <w:jc w:val="both"/>
        <w:rPr>
          <w:rFonts w:asciiTheme="minorHAnsi" w:hAnsiTheme="minorHAnsi" w:cstheme="minorHAnsi"/>
          <w:sz w:val="22"/>
          <w:szCs w:val="22"/>
          <w:lang w:val="en-GB"/>
        </w:rPr>
      </w:pPr>
    </w:p>
    <w:p w14:paraId="337B629A" w14:textId="01E31650" w:rsidR="00BA7617" w:rsidRPr="00E6765C" w:rsidRDefault="00BA7617" w:rsidP="00BA761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By signing this contract, the contracting parties shall undertake to protect all the data that may come to their knowledge in connection with the performance of the works under this contract as a trade secret and as intellectual property. The obligation to protect trade secrets shall apply during the performance of this contract and thereafter, unless the contracting parties agree otherwise.</w:t>
      </w:r>
    </w:p>
    <w:p w14:paraId="280D96D0" w14:textId="77777777" w:rsidR="007B5754" w:rsidRPr="00E6765C" w:rsidRDefault="007B5754" w:rsidP="00BA7617">
      <w:pPr>
        <w:spacing w:line="276" w:lineRule="auto"/>
        <w:jc w:val="both"/>
        <w:rPr>
          <w:rFonts w:asciiTheme="minorHAnsi" w:hAnsiTheme="minorHAnsi" w:cstheme="minorHAnsi"/>
          <w:sz w:val="22"/>
          <w:szCs w:val="22"/>
          <w:lang w:val="en-GB"/>
        </w:rPr>
      </w:pPr>
    </w:p>
    <w:p w14:paraId="36BB3774" w14:textId="23A33FBC" w:rsidR="007B5754" w:rsidRPr="00E6765C" w:rsidRDefault="007B5754" w:rsidP="007B5754">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CYBERSECURITY</w:t>
      </w:r>
    </w:p>
    <w:p w14:paraId="58EFB840" w14:textId="77777777" w:rsidR="00BE2085" w:rsidRPr="00E6765C" w:rsidRDefault="00BE2085" w:rsidP="007B5754">
      <w:pPr>
        <w:spacing w:line="276" w:lineRule="auto"/>
        <w:rPr>
          <w:rFonts w:asciiTheme="minorHAnsi" w:hAnsiTheme="minorHAnsi" w:cstheme="minorHAnsi"/>
          <w:b/>
          <w:bCs/>
          <w:sz w:val="22"/>
          <w:szCs w:val="22"/>
          <w:lang w:val="en-GB"/>
        </w:rPr>
      </w:pPr>
    </w:p>
    <w:p w14:paraId="74CF1DAF" w14:textId="11FA04DE" w:rsidR="00EB09A2" w:rsidRPr="00E6765C" w:rsidRDefault="00EB4832" w:rsidP="00BE2085">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D20B58">
        <w:rPr>
          <w:rFonts w:asciiTheme="minorHAnsi" w:hAnsiTheme="minorHAnsi" w:cstheme="minorHAnsi"/>
          <w:sz w:val="22"/>
          <w:szCs w:val="22"/>
          <w:lang w:val="en-GB"/>
        </w:rPr>
        <w:t>9</w:t>
      </w:r>
    </w:p>
    <w:p w14:paraId="0AD37C00" w14:textId="77777777" w:rsidR="00E6765C" w:rsidRPr="00E6765C" w:rsidRDefault="00E6765C" w:rsidP="00BE2085">
      <w:pPr>
        <w:spacing w:line="276" w:lineRule="auto"/>
        <w:ind w:left="720"/>
        <w:jc w:val="center"/>
        <w:rPr>
          <w:rFonts w:asciiTheme="minorHAnsi" w:hAnsiTheme="minorHAnsi" w:cstheme="minorHAnsi"/>
          <w:sz w:val="22"/>
          <w:szCs w:val="22"/>
          <w:lang w:val="en-GB"/>
        </w:rPr>
      </w:pPr>
    </w:p>
    <w:p w14:paraId="1613ACAB" w14:textId="77777777" w:rsidR="0001655B" w:rsidRPr="00B11C90" w:rsidRDefault="0001655B" w:rsidP="00E6765C">
      <w:pPr>
        <w:spacing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For the duration of the contract the contracting parties undertake to:</w:t>
      </w:r>
    </w:p>
    <w:p w14:paraId="0BD3CE67" w14:textId="77777777" w:rsidR="0001655B" w:rsidRPr="00B11C90" w:rsidRDefault="0001655B" w:rsidP="002D58F1">
      <w:pPr>
        <w:pStyle w:val="Odstavekseznama"/>
        <w:numPr>
          <w:ilvl w:val="0"/>
          <w:numId w:val="19"/>
        </w:numPr>
        <w:spacing w:before="100" w:beforeAutospacing="1" w:after="240"/>
        <w:jc w:val="both"/>
        <w:rPr>
          <w:rFonts w:asciiTheme="minorHAnsi" w:hAnsiTheme="minorHAnsi" w:cstheme="minorHAnsi"/>
          <w:lang w:val="en-GB"/>
        </w:rPr>
      </w:pPr>
      <w:bookmarkStart w:id="2" w:name="_Hlk179289888"/>
      <w:r w:rsidRPr="00B11C90">
        <w:rPr>
          <w:rFonts w:asciiTheme="minorHAnsi" w:hAnsiTheme="minorHAnsi" w:cstheme="minorHAnsi"/>
          <w:lang w:val="en-GB"/>
        </w:rPr>
        <w:t xml:space="preserve">implement appropriate cyber security measures and procedures and otherwise reasonably strive to maintain a high level of cyber security within their organization/company, in accordance with all relevant legislation and industry best </w:t>
      </w:r>
      <w:proofErr w:type="gramStart"/>
      <w:r w:rsidRPr="00B11C90">
        <w:rPr>
          <w:rFonts w:asciiTheme="minorHAnsi" w:hAnsiTheme="minorHAnsi" w:cstheme="minorHAnsi"/>
          <w:lang w:val="en-GB"/>
        </w:rPr>
        <w:t>practices;</w:t>
      </w:r>
      <w:proofErr w:type="gramEnd"/>
    </w:p>
    <w:p w14:paraId="57A1F452" w14:textId="77777777" w:rsidR="0001655B" w:rsidRPr="00B11C90" w:rsidRDefault="0001655B" w:rsidP="002D58F1">
      <w:pPr>
        <w:pStyle w:val="Odstavekseznama"/>
        <w:numPr>
          <w:ilvl w:val="0"/>
          <w:numId w:val="19"/>
        </w:numPr>
        <w:spacing w:before="100" w:beforeAutospacing="1" w:after="240"/>
        <w:jc w:val="both"/>
        <w:rPr>
          <w:rFonts w:asciiTheme="minorHAnsi" w:hAnsiTheme="minorHAnsi" w:cstheme="minorHAnsi"/>
          <w:lang w:val="en-GB"/>
        </w:rPr>
      </w:pPr>
      <w:r w:rsidRPr="00B11C90">
        <w:rPr>
          <w:rFonts w:asciiTheme="minorHAnsi" w:hAnsiTheme="minorHAnsi" w:cstheme="minorHAnsi"/>
          <w:lang w:val="en-GB"/>
        </w:rPr>
        <w:lastRenderedPageBreak/>
        <w:t xml:space="preserve">establish appropriate procedures and plans that enable effective and successful responses to cyber security </w:t>
      </w:r>
      <w:proofErr w:type="gramStart"/>
      <w:r w:rsidRPr="00B11C90">
        <w:rPr>
          <w:rFonts w:asciiTheme="minorHAnsi" w:hAnsiTheme="minorHAnsi" w:cstheme="minorHAnsi"/>
          <w:lang w:val="en-GB"/>
        </w:rPr>
        <w:t>incidents;</w:t>
      </w:r>
      <w:proofErr w:type="gramEnd"/>
    </w:p>
    <w:p w14:paraId="1DD5CE59" w14:textId="6A304CE1" w:rsidR="0001655B" w:rsidRPr="00E6765C" w:rsidRDefault="0001655B" w:rsidP="002D58F1">
      <w:pPr>
        <w:pStyle w:val="Odstavekseznama"/>
        <w:numPr>
          <w:ilvl w:val="0"/>
          <w:numId w:val="19"/>
        </w:numPr>
        <w:spacing w:before="100" w:beforeAutospacing="1" w:after="240"/>
        <w:jc w:val="both"/>
        <w:rPr>
          <w:rFonts w:asciiTheme="minorHAnsi" w:hAnsiTheme="minorHAnsi" w:cstheme="minorHAnsi"/>
          <w:lang w:val="en-GB"/>
        </w:rPr>
      </w:pPr>
      <w:r w:rsidRPr="00B11C90">
        <w:rPr>
          <w:rFonts w:asciiTheme="minorHAnsi" w:hAnsiTheme="minorHAnsi" w:cstheme="minorHAnsi"/>
          <w:lang w:val="en-GB"/>
        </w:rPr>
        <w:t xml:space="preserve">ensure a high level of competence and training for their employees in the field of cyber </w:t>
      </w:r>
      <w:proofErr w:type="gramStart"/>
      <w:r w:rsidRPr="00B11C90">
        <w:rPr>
          <w:rFonts w:asciiTheme="minorHAnsi" w:hAnsiTheme="minorHAnsi" w:cstheme="minorHAnsi"/>
          <w:lang w:val="en-GB"/>
        </w:rPr>
        <w:t>security;</w:t>
      </w:r>
      <w:proofErr w:type="gramEnd"/>
    </w:p>
    <w:p w14:paraId="2E59E3B5" w14:textId="77777777" w:rsidR="0001655B" w:rsidRPr="00B11C90" w:rsidRDefault="0001655B" w:rsidP="002D58F1">
      <w:pPr>
        <w:pStyle w:val="Odstavekseznama"/>
        <w:numPr>
          <w:ilvl w:val="0"/>
          <w:numId w:val="19"/>
        </w:numPr>
        <w:spacing w:before="100" w:beforeAutospacing="1" w:after="240"/>
        <w:jc w:val="both"/>
        <w:rPr>
          <w:rFonts w:asciiTheme="minorHAnsi" w:hAnsiTheme="minorHAnsi" w:cstheme="minorHAnsi"/>
          <w:lang w:val="en-GB"/>
        </w:rPr>
      </w:pPr>
      <w:r w:rsidRPr="00B11C90">
        <w:rPr>
          <w:rFonts w:asciiTheme="minorHAnsi" w:hAnsiTheme="minorHAnsi" w:cstheme="minorHAnsi"/>
          <w:lang w:val="en-GB"/>
        </w:rPr>
        <w:t>regularly review their cyber security resilience procedures and maintain records that demonstrate regular reviews of cyber security.</w:t>
      </w:r>
    </w:p>
    <w:p w14:paraId="49815325"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bookmarkStart w:id="3" w:name="_Hlk179289917"/>
      <w:bookmarkEnd w:id="2"/>
      <w:r w:rsidRPr="00B11C90">
        <w:rPr>
          <w:rFonts w:asciiTheme="minorHAnsi" w:hAnsiTheme="minorHAnsi" w:cstheme="minorHAnsi"/>
          <w:sz w:val="22"/>
          <w:szCs w:val="22"/>
          <w:lang w:val="en-GB"/>
        </w:rPr>
        <w:t>Each party shall strive to ensure that any third-party providing services on their behalf in connection with this Agreement complies with the provisions of the previous paragraph of this article.</w:t>
      </w:r>
    </w:p>
    <w:p w14:paraId="015F9BB8"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 xml:space="preserve">If a party becomes aware of a cyber security incident which affects or is likely to affect either party’s cyber security, it shall promptly notify the other party. </w:t>
      </w:r>
    </w:p>
    <w:p w14:paraId="4BE59D30"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 xml:space="preserve">If the cyber security incident is within the cyber environment of one of the parties, that party shall: </w:t>
      </w:r>
    </w:p>
    <w:p w14:paraId="42CC0EE2" w14:textId="77777777" w:rsidR="0001655B" w:rsidRPr="00B11C90" w:rsidRDefault="0001655B" w:rsidP="0001655B">
      <w:pPr>
        <w:pStyle w:val="Odstavekseznama"/>
        <w:numPr>
          <w:ilvl w:val="0"/>
          <w:numId w:val="17"/>
        </w:numPr>
        <w:spacing w:before="100" w:beforeAutospacing="1" w:after="240" w:line="240" w:lineRule="auto"/>
        <w:jc w:val="both"/>
        <w:rPr>
          <w:rFonts w:asciiTheme="minorHAnsi" w:hAnsiTheme="minorHAnsi" w:cstheme="minorHAnsi"/>
          <w:lang w:val="en-GB"/>
        </w:rPr>
      </w:pPr>
      <w:r w:rsidRPr="00B11C90">
        <w:rPr>
          <w:rFonts w:asciiTheme="minorHAnsi" w:hAnsiTheme="minorHAnsi" w:cstheme="minorHAnsi"/>
          <w:lang w:val="en-GB"/>
        </w:rPr>
        <w:t xml:space="preserve">immediately take all necessary measures to mitigate and/or resolve the cyber security </w:t>
      </w:r>
      <w:proofErr w:type="gramStart"/>
      <w:r w:rsidRPr="00B11C90">
        <w:rPr>
          <w:rFonts w:asciiTheme="minorHAnsi" w:hAnsiTheme="minorHAnsi" w:cstheme="minorHAnsi"/>
          <w:lang w:val="en-GB"/>
        </w:rPr>
        <w:t>incident;</w:t>
      </w:r>
      <w:proofErr w:type="gramEnd"/>
      <w:r w:rsidRPr="00B11C90">
        <w:rPr>
          <w:rFonts w:asciiTheme="minorHAnsi" w:hAnsiTheme="minorHAnsi" w:cstheme="minorHAnsi"/>
          <w:lang w:val="en-GB"/>
        </w:rPr>
        <w:t xml:space="preserve"> </w:t>
      </w:r>
    </w:p>
    <w:p w14:paraId="2963CE3E" w14:textId="77777777" w:rsidR="0001655B" w:rsidRPr="00B11C90" w:rsidRDefault="0001655B" w:rsidP="0001655B">
      <w:pPr>
        <w:pStyle w:val="Odstavekseznama"/>
        <w:numPr>
          <w:ilvl w:val="0"/>
          <w:numId w:val="17"/>
        </w:numPr>
        <w:spacing w:before="100" w:beforeAutospacing="1" w:after="240" w:line="240" w:lineRule="auto"/>
        <w:jc w:val="both"/>
        <w:rPr>
          <w:rFonts w:asciiTheme="minorHAnsi" w:hAnsiTheme="minorHAnsi" w:cstheme="minorHAnsi"/>
          <w:lang w:val="en-GB"/>
        </w:rPr>
      </w:pPr>
      <w:r w:rsidRPr="00B11C90">
        <w:rPr>
          <w:rFonts w:asciiTheme="minorHAnsi" w:hAnsiTheme="minorHAnsi" w:cstheme="minorHAnsi"/>
          <w:lang w:val="en-GB"/>
        </w:rPr>
        <w:t xml:space="preserve">immediately notify the other contracting party about the cyber security </w:t>
      </w:r>
      <w:proofErr w:type="gramStart"/>
      <w:r w:rsidRPr="00B11C90">
        <w:rPr>
          <w:rFonts w:asciiTheme="minorHAnsi" w:hAnsiTheme="minorHAnsi" w:cstheme="minorHAnsi"/>
          <w:lang w:val="en-GB"/>
        </w:rPr>
        <w:t>incident;</w:t>
      </w:r>
      <w:proofErr w:type="gramEnd"/>
    </w:p>
    <w:p w14:paraId="74EBE7B4" w14:textId="77777777" w:rsidR="0001655B" w:rsidRPr="00B11C90" w:rsidRDefault="0001655B" w:rsidP="0001655B">
      <w:pPr>
        <w:pStyle w:val="Odstavekseznama"/>
        <w:numPr>
          <w:ilvl w:val="0"/>
          <w:numId w:val="17"/>
        </w:numPr>
        <w:spacing w:before="100" w:beforeAutospacing="1" w:after="240" w:line="240" w:lineRule="auto"/>
        <w:jc w:val="both"/>
        <w:rPr>
          <w:rFonts w:asciiTheme="minorHAnsi" w:hAnsiTheme="minorHAnsi" w:cstheme="minorHAnsi"/>
          <w:lang w:val="en-GB"/>
        </w:rPr>
      </w:pPr>
      <w:r w:rsidRPr="00B11C90">
        <w:rPr>
          <w:rFonts w:asciiTheme="minorHAnsi" w:hAnsiTheme="minorHAnsi" w:cstheme="minorHAnsi"/>
          <w:lang w:val="en-GB"/>
        </w:rPr>
        <w:t>as soon as feasible, but no later than 12 hours after the original notification, provide the other party with details of how it may be contacted and any information it may have which may assist the other party in mitigating and/or preventing any effects of the cyber security incident.</w:t>
      </w:r>
    </w:p>
    <w:p w14:paraId="1924D3A9"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The contracting parties shall share all information that may assist the other contracting party in mitigating and/or preventing any effects on cyber security.</w:t>
      </w:r>
    </w:p>
    <w:p w14:paraId="041F73C1" w14:textId="6B9CC56A" w:rsidR="004F387C" w:rsidRPr="00E6765C" w:rsidRDefault="0001655B" w:rsidP="00E6765C">
      <w:pPr>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The liability of each contracting party for a breach or series of breaches of this clause shall not exceed the total contract value under this agreement, unless it is proven that the breach resulted from exclusive gross negligence or intentional misconduct of the contracting party.</w:t>
      </w:r>
      <w:bookmarkEnd w:id="3"/>
    </w:p>
    <w:p w14:paraId="17065CE7" w14:textId="75A1E4ED" w:rsidR="000578C1" w:rsidRPr="00E6765C" w:rsidRDefault="000578C1" w:rsidP="00272EEC">
      <w:pPr>
        <w:jc w:val="both"/>
        <w:rPr>
          <w:rFonts w:asciiTheme="minorHAnsi" w:hAnsiTheme="minorHAnsi" w:cstheme="minorHAnsi"/>
          <w:sz w:val="22"/>
          <w:szCs w:val="22"/>
          <w:lang w:val="en-GB"/>
        </w:rPr>
      </w:pPr>
    </w:p>
    <w:p w14:paraId="037BECA2" w14:textId="208C0440" w:rsidR="00BA7617" w:rsidRPr="00E6765C" w:rsidRDefault="00BA7617" w:rsidP="00BE2085">
      <w:pPr>
        <w:rPr>
          <w:rFonts w:asciiTheme="minorHAnsi" w:hAnsiTheme="minorHAnsi" w:cstheme="minorHAnsi"/>
          <w:b/>
          <w:sz w:val="22"/>
          <w:szCs w:val="22"/>
          <w:lang w:val="en-GB"/>
        </w:rPr>
      </w:pPr>
      <w:r w:rsidRPr="00E6765C">
        <w:rPr>
          <w:rFonts w:asciiTheme="minorHAnsi" w:hAnsiTheme="minorHAnsi" w:cstheme="minorHAnsi"/>
          <w:b/>
          <w:sz w:val="22"/>
          <w:szCs w:val="22"/>
          <w:lang w:val="en-GB"/>
        </w:rPr>
        <w:t>PERSONAL DATA PROTECTION</w:t>
      </w:r>
    </w:p>
    <w:p w14:paraId="317DFD3F" w14:textId="77777777" w:rsidR="00BE2085" w:rsidRPr="00E6765C" w:rsidRDefault="00BE2085" w:rsidP="00E6765C">
      <w:pPr>
        <w:rPr>
          <w:rFonts w:asciiTheme="minorHAnsi" w:hAnsiTheme="minorHAnsi" w:cstheme="minorHAnsi"/>
          <w:b/>
          <w:bCs/>
          <w:sz w:val="22"/>
          <w:szCs w:val="22"/>
          <w:lang w:val="en-GB"/>
        </w:rPr>
      </w:pPr>
    </w:p>
    <w:p w14:paraId="3C719D35" w14:textId="0E39E7A8" w:rsidR="00BA7617" w:rsidRPr="00E6765C" w:rsidRDefault="00BA7617"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D20B58">
        <w:rPr>
          <w:rFonts w:asciiTheme="minorHAnsi" w:hAnsiTheme="minorHAnsi" w:cstheme="minorHAnsi"/>
          <w:sz w:val="22"/>
          <w:szCs w:val="22"/>
          <w:lang w:val="en-GB"/>
        </w:rPr>
        <w:t>30</w:t>
      </w:r>
    </w:p>
    <w:p w14:paraId="03A1E2B1" w14:textId="77777777" w:rsidR="006229EE" w:rsidRPr="00E6765C" w:rsidRDefault="006229EE" w:rsidP="006229EE">
      <w:pPr>
        <w:spacing w:line="276" w:lineRule="auto"/>
        <w:jc w:val="both"/>
        <w:rPr>
          <w:rFonts w:asciiTheme="minorHAnsi" w:hAnsiTheme="minorHAnsi" w:cstheme="minorHAnsi"/>
          <w:sz w:val="22"/>
          <w:szCs w:val="22"/>
          <w:lang w:val="en-GB"/>
        </w:rPr>
      </w:pPr>
    </w:p>
    <w:p w14:paraId="249B8095" w14:textId="7DE76D68" w:rsidR="006229EE" w:rsidRPr="00E6765C" w:rsidRDefault="006229EE" w:rsidP="006229E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parties hereby agree that each party shall, for the purposes of its business</w:t>
      </w:r>
      <w:r w:rsidR="007421BB" w:rsidRPr="00E6765C">
        <w:rPr>
          <w:rFonts w:asciiTheme="minorHAnsi" w:hAnsiTheme="minorHAnsi" w:cstheme="minorHAnsi"/>
          <w:sz w:val="22"/>
          <w:szCs w:val="22"/>
          <w:lang w:val="en-GB"/>
        </w:rPr>
        <w:t xml:space="preserve"> operations</w:t>
      </w:r>
      <w:r w:rsidRPr="00E6765C">
        <w:rPr>
          <w:rFonts w:asciiTheme="minorHAnsi" w:hAnsiTheme="minorHAnsi" w:cstheme="minorHAnsi"/>
          <w:sz w:val="22"/>
          <w:szCs w:val="22"/>
          <w:lang w:val="en-GB"/>
        </w:rPr>
        <w:t xml:space="preserve"> and the provision of services under this contract, including the provision of support, collect and process the personal data (name and surname, telephone/mobile phone number, email address) of the contact persons, employees and contractual partners of the other party who communicate with them in relation to the provision of services and fulfilment of obligations under this contract.</w:t>
      </w:r>
    </w:p>
    <w:p w14:paraId="7CA09CE2" w14:textId="77777777" w:rsidR="006229EE" w:rsidRPr="00E6765C" w:rsidRDefault="006229EE" w:rsidP="006229EE">
      <w:pPr>
        <w:spacing w:line="276" w:lineRule="auto"/>
        <w:jc w:val="both"/>
        <w:rPr>
          <w:rFonts w:asciiTheme="minorHAnsi" w:hAnsiTheme="minorHAnsi" w:cstheme="minorHAnsi"/>
          <w:sz w:val="22"/>
          <w:szCs w:val="22"/>
          <w:lang w:val="en-GB"/>
        </w:rPr>
      </w:pPr>
    </w:p>
    <w:p w14:paraId="38AF7241" w14:textId="142DFF66" w:rsidR="006229EE" w:rsidRPr="00E6765C" w:rsidRDefault="006229EE" w:rsidP="006229E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parties shall use personal data for the purposes of executing this contract and fulfilling their legal obligations, and shall ensure that all necessary organisational, technical and </w:t>
      </w:r>
      <w:r w:rsidR="003372B9" w:rsidRPr="00E6765C">
        <w:rPr>
          <w:rFonts w:asciiTheme="minorHAnsi" w:hAnsiTheme="minorHAnsi" w:cstheme="minorHAnsi"/>
          <w:sz w:val="22"/>
          <w:szCs w:val="22"/>
          <w:lang w:val="en-GB"/>
        </w:rPr>
        <w:t>logistic</w:t>
      </w:r>
      <w:r w:rsidRPr="00E6765C">
        <w:rPr>
          <w:rFonts w:asciiTheme="minorHAnsi" w:hAnsiTheme="minorHAnsi" w:cstheme="minorHAnsi"/>
          <w:sz w:val="22"/>
          <w:szCs w:val="22"/>
          <w:lang w:val="en-GB"/>
        </w:rPr>
        <w:t xml:space="preserve"> procedures and measures are in place to protect personal data, and to prevent accidental or intentional unauthorised destruction, alteration or loss of data and unauthorised processing. </w:t>
      </w:r>
    </w:p>
    <w:p w14:paraId="3DBEEDAC" w14:textId="77777777" w:rsidR="006229EE" w:rsidRPr="00E6765C" w:rsidRDefault="006229EE" w:rsidP="006229EE">
      <w:pPr>
        <w:spacing w:line="276" w:lineRule="auto"/>
        <w:jc w:val="both"/>
        <w:rPr>
          <w:rFonts w:asciiTheme="minorHAnsi" w:hAnsiTheme="minorHAnsi" w:cstheme="minorHAnsi"/>
          <w:sz w:val="22"/>
          <w:szCs w:val="22"/>
          <w:lang w:val="en-GB"/>
        </w:rPr>
      </w:pPr>
    </w:p>
    <w:p w14:paraId="7652084A" w14:textId="0A352A66" w:rsidR="000578C1" w:rsidRPr="00E6765C" w:rsidRDefault="00836B0B" w:rsidP="00CA6D9E">
      <w:pPr>
        <w:spacing w:line="276" w:lineRule="auto"/>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parties shall limit the number of individuals who have access to personal data, granting access only to who require it. The parties undertake to ensure that the individuals with access to personal data are bound to safeguarding the data for the duration of the contract and thereafter. </w:t>
      </w:r>
    </w:p>
    <w:p w14:paraId="66445512" w14:textId="77777777" w:rsidR="00764F0C" w:rsidRPr="00E6765C" w:rsidRDefault="00764F0C" w:rsidP="00CA6D9E">
      <w:pPr>
        <w:pStyle w:val="TSIOdstavek"/>
        <w:spacing w:before="0" w:after="0" w:line="276" w:lineRule="auto"/>
        <w:rPr>
          <w:rFonts w:asciiTheme="minorHAnsi" w:hAnsiTheme="minorHAnsi" w:cstheme="minorHAnsi"/>
          <w:sz w:val="22"/>
          <w:lang w:val="en-GB"/>
        </w:rPr>
      </w:pPr>
    </w:p>
    <w:p w14:paraId="1FEB4E7D" w14:textId="5E4F5442" w:rsidR="004D32AF" w:rsidRPr="00E6765C" w:rsidRDefault="004D32AF" w:rsidP="00CA6D9E">
      <w:pPr>
        <w:pStyle w:val="Naslov5"/>
        <w:spacing w:line="276" w:lineRule="auto"/>
        <w:jc w:val="both"/>
        <w:rPr>
          <w:rFonts w:asciiTheme="minorHAnsi" w:hAnsiTheme="minorHAnsi" w:cstheme="minorHAnsi"/>
          <w:i w:val="0"/>
          <w:sz w:val="22"/>
          <w:szCs w:val="22"/>
          <w:lang w:val="en-GB"/>
        </w:rPr>
      </w:pPr>
      <w:r w:rsidRPr="00E6765C">
        <w:rPr>
          <w:rFonts w:asciiTheme="minorHAnsi" w:hAnsiTheme="minorHAnsi" w:cstheme="minorHAnsi"/>
          <w:i w:val="0"/>
          <w:sz w:val="22"/>
          <w:szCs w:val="22"/>
          <w:lang w:val="en-GB"/>
        </w:rPr>
        <w:t xml:space="preserve">CONTRACT TERMINATION </w:t>
      </w:r>
    </w:p>
    <w:p w14:paraId="1F8C09F6" w14:textId="77777777" w:rsidR="00BE2085" w:rsidRPr="00E6765C" w:rsidRDefault="00BE2085" w:rsidP="00E6765C">
      <w:pPr>
        <w:rPr>
          <w:rFonts w:asciiTheme="minorHAnsi" w:hAnsiTheme="minorHAnsi" w:cstheme="minorHAnsi"/>
          <w:sz w:val="22"/>
          <w:szCs w:val="22"/>
          <w:lang w:val="en-GB" w:eastAsia="en-US"/>
        </w:rPr>
      </w:pPr>
    </w:p>
    <w:p w14:paraId="212EC856" w14:textId="0C619F1E" w:rsidR="009768F0" w:rsidRPr="00E6765C" w:rsidRDefault="009768F0"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D20B58">
        <w:rPr>
          <w:rFonts w:asciiTheme="minorHAnsi" w:hAnsiTheme="minorHAnsi" w:cstheme="minorHAnsi"/>
          <w:sz w:val="22"/>
          <w:szCs w:val="22"/>
          <w:lang w:val="en-GB"/>
        </w:rPr>
        <w:t>31</w:t>
      </w:r>
    </w:p>
    <w:p w14:paraId="1AC85B31" w14:textId="77777777" w:rsidR="009768F0" w:rsidRPr="00E6765C" w:rsidRDefault="009768F0" w:rsidP="00CA6D9E">
      <w:pPr>
        <w:spacing w:line="276" w:lineRule="auto"/>
        <w:rPr>
          <w:rFonts w:asciiTheme="minorHAnsi" w:hAnsiTheme="minorHAnsi" w:cstheme="minorHAnsi"/>
          <w:sz w:val="22"/>
          <w:szCs w:val="22"/>
          <w:lang w:val="en-GB"/>
        </w:rPr>
      </w:pPr>
    </w:p>
    <w:p w14:paraId="2DA2AF5E" w14:textId="77777777" w:rsidR="002C636B" w:rsidRPr="00E6765C" w:rsidRDefault="002C636B" w:rsidP="002C636B">
      <w:pPr>
        <w:jc w:val="both"/>
        <w:rPr>
          <w:rFonts w:asciiTheme="minorHAnsi" w:eastAsia="Calibri" w:hAnsiTheme="minorHAnsi" w:cstheme="minorHAnsi"/>
          <w:sz w:val="22"/>
          <w:szCs w:val="22"/>
          <w:lang w:val="en-GB"/>
        </w:rPr>
      </w:pPr>
      <w:r w:rsidRPr="00E6765C">
        <w:rPr>
          <w:rFonts w:asciiTheme="minorHAnsi" w:eastAsia="Calibri" w:hAnsiTheme="minorHAnsi" w:cstheme="minorHAnsi"/>
          <w:sz w:val="22"/>
          <w:szCs w:val="22"/>
          <w:lang w:val="en-GB"/>
        </w:rPr>
        <w:t xml:space="preserve">The Contracting Authority may terminate this contract at any time by giving one (1) month’s notice. Notice of termination shall be given to the Contractor in writing to the email address of the Contractor’s representative or by registered mail. The notice period shall begin on the date of receipt of written termination. </w:t>
      </w:r>
    </w:p>
    <w:p w14:paraId="552E7340" w14:textId="77777777" w:rsidR="002C636B" w:rsidRPr="00E6765C" w:rsidRDefault="002C636B" w:rsidP="002C636B">
      <w:pPr>
        <w:jc w:val="both"/>
        <w:rPr>
          <w:rFonts w:asciiTheme="minorHAnsi" w:eastAsia="Calibri" w:hAnsiTheme="minorHAnsi" w:cstheme="minorHAnsi"/>
          <w:sz w:val="22"/>
          <w:szCs w:val="22"/>
          <w:lang w:val="en-GB"/>
        </w:rPr>
      </w:pPr>
    </w:p>
    <w:p w14:paraId="720850BD" w14:textId="77777777" w:rsidR="002C636B" w:rsidRPr="00E6765C" w:rsidRDefault="002C636B" w:rsidP="002C636B">
      <w:pPr>
        <w:jc w:val="both"/>
        <w:rPr>
          <w:rFonts w:asciiTheme="minorHAnsi" w:eastAsia="Calibri" w:hAnsiTheme="minorHAnsi" w:cstheme="minorHAnsi"/>
          <w:sz w:val="22"/>
          <w:szCs w:val="22"/>
          <w:lang w:val="en-GB"/>
        </w:rPr>
      </w:pPr>
      <w:r w:rsidRPr="00E6765C">
        <w:rPr>
          <w:rFonts w:asciiTheme="minorHAnsi" w:eastAsia="Calibri" w:hAnsiTheme="minorHAnsi" w:cstheme="minorHAnsi"/>
          <w:sz w:val="22"/>
          <w:szCs w:val="22"/>
          <w:lang w:val="en-GB"/>
        </w:rPr>
        <w:t>During the notice period, the contracting parties shall fulfil their assumed obligations in full and refrain from any action that may cause damage or additional costs to the other contracting party. The contracting parties shall be liable to each other for the full payment of all outstanding, unsettled and undisputed contractual obligations.</w:t>
      </w:r>
    </w:p>
    <w:p w14:paraId="5D6AABCA" w14:textId="08B9264C" w:rsidR="00384F6A" w:rsidRPr="00E6765C" w:rsidRDefault="00384F6A" w:rsidP="00384F6A">
      <w:pPr>
        <w:rPr>
          <w:rFonts w:asciiTheme="minorHAnsi" w:eastAsia="Calibri" w:hAnsiTheme="minorHAnsi" w:cstheme="minorHAnsi"/>
          <w:sz w:val="22"/>
          <w:szCs w:val="22"/>
          <w:lang w:val="en-GB"/>
        </w:rPr>
      </w:pPr>
    </w:p>
    <w:p w14:paraId="16BBEB5D" w14:textId="51DC07F8" w:rsidR="00CC2F47" w:rsidRPr="00E6765C" w:rsidRDefault="00CC2F47" w:rsidP="00CC2F47">
      <w:pPr>
        <w:rPr>
          <w:rFonts w:asciiTheme="minorHAnsi" w:hAnsiTheme="minorHAnsi" w:cstheme="minorHAnsi"/>
          <w:sz w:val="22"/>
          <w:szCs w:val="22"/>
          <w:lang w:val="en-GB"/>
        </w:rPr>
      </w:pPr>
    </w:p>
    <w:p w14:paraId="012A9A2D" w14:textId="58BF3990" w:rsidR="00CC2F47" w:rsidRPr="00E6765C" w:rsidRDefault="00CC2F47"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D20B58">
        <w:rPr>
          <w:rFonts w:asciiTheme="minorHAnsi" w:hAnsiTheme="minorHAnsi" w:cstheme="minorHAnsi"/>
          <w:sz w:val="22"/>
          <w:szCs w:val="22"/>
          <w:lang w:val="en-GB"/>
        </w:rPr>
        <w:t>32</w:t>
      </w:r>
    </w:p>
    <w:p w14:paraId="25329E7B" w14:textId="77777777" w:rsidR="00BE2085" w:rsidRPr="00E6765C" w:rsidRDefault="00BE2085" w:rsidP="009E6316">
      <w:pPr>
        <w:ind w:left="720"/>
        <w:jc w:val="center"/>
        <w:rPr>
          <w:rFonts w:asciiTheme="minorHAnsi" w:hAnsiTheme="minorHAnsi" w:cstheme="minorHAnsi"/>
          <w:sz w:val="22"/>
          <w:szCs w:val="22"/>
          <w:lang w:val="en-GB"/>
        </w:rPr>
      </w:pPr>
    </w:p>
    <w:p w14:paraId="402E5191" w14:textId="457B8775" w:rsidR="002C636B" w:rsidRPr="00E6765C" w:rsidRDefault="002C636B" w:rsidP="002C636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Either contracting party may terminate this contract immediately and without notice if the other contracting party is in breach of this contract and the breach has not been rectified, even after a written warning has been sent to the email address of the representative of the breaching contracting party or by registered mail, giving the breaching contracting party a period of 3 (three) days to bring its work in line with its obligations under this contract. </w:t>
      </w:r>
    </w:p>
    <w:p w14:paraId="05182EA3" w14:textId="77777777" w:rsidR="007B072C" w:rsidRPr="00E6765C" w:rsidRDefault="007B072C" w:rsidP="002C636B">
      <w:pPr>
        <w:jc w:val="both"/>
        <w:rPr>
          <w:rFonts w:asciiTheme="minorHAnsi" w:hAnsiTheme="minorHAnsi" w:cstheme="minorHAnsi"/>
          <w:sz w:val="22"/>
          <w:szCs w:val="22"/>
          <w:lang w:val="en-GB"/>
        </w:rPr>
      </w:pPr>
    </w:p>
    <w:p w14:paraId="3F5D9C7F" w14:textId="4BFC0017" w:rsidR="00C30998" w:rsidRPr="00E6765C" w:rsidRDefault="002C636B" w:rsidP="002C636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Withdrawal from this contract shall take effect on the date of receipt of the notice of withdrawal sent to the email address of the representative of the contracting party in breach of this contract or by registered mail by the contracting party not in breach.</w:t>
      </w:r>
    </w:p>
    <w:p w14:paraId="29ED8DAB" w14:textId="77777777" w:rsidR="00CC2F47" w:rsidRPr="00E6765C" w:rsidRDefault="00CC2F47" w:rsidP="00CC2F47">
      <w:pPr>
        <w:rPr>
          <w:rFonts w:asciiTheme="minorHAnsi" w:hAnsiTheme="minorHAnsi" w:cstheme="minorHAnsi"/>
          <w:sz w:val="22"/>
          <w:szCs w:val="22"/>
          <w:lang w:val="en-GB"/>
        </w:rPr>
      </w:pPr>
    </w:p>
    <w:p w14:paraId="4761144E" w14:textId="77777777" w:rsidR="00F67C26" w:rsidRPr="00E6765C" w:rsidRDefault="00F67C26" w:rsidP="00CC2F47">
      <w:pPr>
        <w:rPr>
          <w:rFonts w:asciiTheme="minorHAnsi" w:hAnsiTheme="minorHAnsi" w:cstheme="minorHAnsi"/>
          <w:sz w:val="22"/>
          <w:szCs w:val="22"/>
          <w:lang w:val="en-GB"/>
        </w:rPr>
      </w:pPr>
    </w:p>
    <w:p w14:paraId="215142E1" w14:textId="77777777" w:rsidR="00C139A4" w:rsidRPr="00E6765C" w:rsidRDefault="00C139A4" w:rsidP="00CA6D9E">
      <w:pPr>
        <w:pStyle w:val="Naslov4"/>
        <w:spacing w:line="276" w:lineRule="auto"/>
        <w:rPr>
          <w:rFonts w:asciiTheme="minorHAnsi" w:hAnsiTheme="minorHAnsi" w:cstheme="minorHAnsi"/>
          <w:i w:val="0"/>
          <w:szCs w:val="22"/>
          <w:lang w:val="en-GB"/>
        </w:rPr>
      </w:pPr>
      <w:r w:rsidRPr="00E6765C">
        <w:rPr>
          <w:rFonts w:asciiTheme="minorHAnsi" w:hAnsiTheme="minorHAnsi" w:cstheme="minorHAnsi"/>
          <w:i w:val="0"/>
          <w:szCs w:val="22"/>
          <w:lang w:val="en-GB"/>
        </w:rPr>
        <w:t>RESOLUTIVE CONDITION</w:t>
      </w:r>
    </w:p>
    <w:p w14:paraId="457F8642" w14:textId="77777777" w:rsidR="00C139A4" w:rsidRPr="00E6765C" w:rsidRDefault="00C139A4" w:rsidP="00C139A4">
      <w:pPr>
        <w:rPr>
          <w:rFonts w:asciiTheme="minorHAnsi" w:hAnsiTheme="minorHAnsi" w:cstheme="minorHAnsi"/>
          <w:sz w:val="22"/>
          <w:szCs w:val="22"/>
          <w:lang w:val="en-GB"/>
        </w:rPr>
      </w:pPr>
    </w:p>
    <w:p w14:paraId="484E679F" w14:textId="1D8A7EFA" w:rsidR="00C139A4" w:rsidRPr="00E6765C" w:rsidRDefault="00C139A4"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D20B58">
        <w:rPr>
          <w:rFonts w:asciiTheme="minorHAnsi" w:hAnsiTheme="minorHAnsi" w:cstheme="minorHAnsi"/>
          <w:sz w:val="22"/>
          <w:szCs w:val="22"/>
          <w:lang w:val="en-GB"/>
        </w:rPr>
        <w:t>33</w:t>
      </w:r>
    </w:p>
    <w:p w14:paraId="0AD020AB" w14:textId="77777777" w:rsidR="00BE2085" w:rsidRPr="00E6765C" w:rsidRDefault="00BE2085" w:rsidP="009E6316">
      <w:pPr>
        <w:ind w:left="720"/>
        <w:jc w:val="center"/>
        <w:rPr>
          <w:rFonts w:asciiTheme="minorHAnsi" w:hAnsiTheme="minorHAnsi" w:cstheme="minorHAnsi"/>
          <w:sz w:val="22"/>
          <w:szCs w:val="22"/>
          <w:lang w:val="en-GB"/>
        </w:rPr>
      </w:pPr>
    </w:p>
    <w:p w14:paraId="7AEDD0A5" w14:textId="77777777" w:rsidR="0099541C" w:rsidRPr="00E6765C" w:rsidRDefault="0099541C" w:rsidP="009A17CB">
      <w:pPr>
        <w:jc w:val="both"/>
        <w:rPr>
          <w:rFonts w:asciiTheme="minorHAnsi" w:hAnsiTheme="minorHAnsi" w:cstheme="minorHAnsi"/>
          <w:sz w:val="22"/>
          <w:szCs w:val="22"/>
          <w:lang w:val="en-GB"/>
        </w:rPr>
      </w:pPr>
      <w:bookmarkStart w:id="4" w:name="_Hlk131685369"/>
      <w:r w:rsidRPr="00E6765C">
        <w:rPr>
          <w:rFonts w:asciiTheme="minorHAnsi" w:hAnsiTheme="minorHAnsi" w:cstheme="minorHAnsi"/>
          <w:sz w:val="22"/>
          <w:szCs w:val="22"/>
          <w:lang w:val="en-GB"/>
        </w:rPr>
        <w:t>This contract shall be concluded under a resolutive condition that shall be fulfilled if one of the following conditions is met:</w:t>
      </w:r>
    </w:p>
    <w:p w14:paraId="106A51F1" w14:textId="77777777" w:rsidR="0099541C" w:rsidRPr="00E6765C" w:rsidRDefault="0099541C" w:rsidP="00072135">
      <w:pPr>
        <w:numPr>
          <w:ilvl w:val="0"/>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it comes to the Contracting Authority’s attention that a court has, by final decision, found that the Contractor or a subcontractor has breached obligations under labour, environmental or social legislation; or </w:t>
      </w:r>
    </w:p>
    <w:p w14:paraId="0A374BCB" w14:textId="5137F0AB" w:rsidR="00677D15" w:rsidRPr="00E6765C" w:rsidRDefault="0099541C" w:rsidP="00072135">
      <w:pPr>
        <w:numPr>
          <w:ilvl w:val="0"/>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if it comes to the Contracting Authority’s attention that, during the execution of this contract, the Contractor or a subcontractor has been found by a competent government authority to have committed at least two breaches in connection wit</w:t>
      </w:r>
      <w:r w:rsidR="007B072C" w:rsidRPr="00E6765C">
        <w:rPr>
          <w:rFonts w:asciiTheme="minorHAnsi" w:hAnsiTheme="minorHAnsi" w:cstheme="minorHAnsi"/>
          <w:sz w:val="22"/>
          <w:szCs w:val="22"/>
          <w:lang w:val="en-GB"/>
        </w:rPr>
        <w:t>h</w:t>
      </w:r>
      <w:r w:rsidR="00677D15" w:rsidRPr="00E6765C">
        <w:rPr>
          <w:rFonts w:asciiTheme="minorHAnsi" w:hAnsiTheme="minorHAnsi" w:cstheme="minorHAnsi"/>
          <w:sz w:val="22"/>
          <w:szCs w:val="22"/>
          <w:lang w:val="en-GB"/>
        </w:rPr>
        <w:t>:</w:t>
      </w:r>
    </w:p>
    <w:p w14:paraId="4FF3954D"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payment for </w:t>
      </w:r>
      <w:proofErr w:type="gramStart"/>
      <w:r w:rsidRPr="00E6765C">
        <w:rPr>
          <w:rFonts w:asciiTheme="minorHAnsi" w:hAnsiTheme="minorHAnsi" w:cstheme="minorHAnsi"/>
          <w:sz w:val="22"/>
          <w:szCs w:val="22"/>
          <w:lang w:val="en-GB"/>
        </w:rPr>
        <w:t>work;</w:t>
      </w:r>
      <w:proofErr w:type="gramEnd"/>
      <w:r w:rsidRPr="00E6765C">
        <w:rPr>
          <w:rFonts w:asciiTheme="minorHAnsi" w:hAnsiTheme="minorHAnsi" w:cstheme="minorHAnsi"/>
          <w:sz w:val="22"/>
          <w:szCs w:val="22"/>
          <w:lang w:val="en-GB"/>
        </w:rPr>
        <w:t xml:space="preserve"> </w:t>
      </w:r>
    </w:p>
    <w:p w14:paraId="4EB3887C"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working </w:t>
      </w:r>
      <w:proofErr w:type="gramStart"/>
      <w:r w:rsidRPr="00E6765C">
        <w:rPr>
          <w:rFonts w:asciiTheme="minorHAnsi" w:hAnsiTheme="minorHAnsi" w:cstheme="minorHAnsi"/>
          <w:sz w:val="22"/>
          <w:szCs w:val="22"/>
          <w:lang w:val="en-GB"/>
        </w:rPr>
        <w:t>hours;</w:t>
      </w:r>
      <w:proofErr w:type="gramEnd"/>
      <w:r w:rsidRPr="00E6765C">
        <w:rPr>
          <w:rFonts w:asciiTheme="minorHAnsi" w:hAnsiTheme="minorHAnsi" w:cstheme="minorHAnsi"/>
          <w:sz w:val="22"/>
          <w:szCs w:val="22"/>
          <w:lang w:val="en-GB"/>
        </w:rPr>
        <w:t xml:space="preserve"> </w:t>
      </w:r>
    </w:p>
    <w:p w14:paraId="5887CAE5"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rest </w:t>
      </w:r>
      <w:proofErr w:type="gramStart"/>
      <w:r w:rsidRPr="00E6765C">
        <w:rPr>
          <w:rFonts w:asciiTheme="minorHAnsi" w:hAnsiTheme="minorHAnsi" w:cstheme="minorHAnsi"/>
          <w:sz w:val="22"/>
          <w:szCs w:val="22"/>
          <w:lang w:val="en-GB"/>
        </w:rPr>
        <w:t>periods;</w:t>
      </w:r>
      <w:proofErr w:type="gramEnd"/>
      <w:r w:rsidRPr="00E6765C">
        <w:rPr>
          <w:rFonts w:asciiTheme="minorHAnsi" w:hAnsiTheme="minorHAnsi" w:cstheme="minorHAnsi"/>
          <w:sz w:val="22"/>
          <w:szCs w:val="22"/>
          <w:lang w:val="en-GB"/>
        </w:rPr>
        <w:t xml:space="preserve"> </w:t>
      </w:r>
    </w:p>
    <w:p w14:paraId="6C7FA8D4" w14:textId="794AA210"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performance of work under civil law contracts despite the existence of the elements of an employment relationship; or </w:t>
      </w:r>
    </w:p>
    <w:p w14:paraId="787CAD98"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illegal employment</w:t>
      </w:r>
    </w:p>
    <w:p w14:paraId="621CA5AA" w14:textId="77777777"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and for which they have been fined for an offence under a final decision or several final decisions.</w:t>
      </w:r>
    </w:p>
    <w:p w14:paraId="000C57EF" w14:textId="77777777" w:rsidR="0099541C" w:rsidRPr="00E6765C" w:rsidRDefault="0099541C" w:rsidP="009A17CB">
      <w:pPr>
        <w:jc w:val="both"/>
        <w:rPr>
          <w:rFonts w:asciiTheme="minorHAnsi" w:hAnsiTheme="minorHAnsi" w:cstheme="minorHAnsi"/>
          <w:sz w:val="22"/>
          <w:szCs w:val="22"/>
          <w:lang w:val="en-GB"/>
        </w:rPr>
      </w:pPr>
    </w:p>
    <w:p w14:paraId="749611E3" w14:textId="77777777"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an infringement comes to the Contracting Authority’s attention, the latter shall inform the Contractor within ten days. </w:t>
      </w:r>
    </w:p>
    <w:p w14:paraId="3C3915CC" w14:textId="77777777" w:rsidR="0099541C" w:rsidRPr="00E6765C" w:rsidRDefault="0099541C" w:rsidP="009A17CB">
      <w:pPr>
        <w:jc w:val="both"/>
        <w:rPr>
          <w:rFonts w:asciiTheme="minorHAnsi" w:hAnsiTheme="minorHAnsi" w:cstheme="minorHAnsi"/>
          <w:sz w:val="22"/>
          <w:szCs w:val="22"/>
          <w:lang w:val="en-GB"/>
        </w:rPr>
      </w:pPr>
    </w:p>
    <w:p w14:paraId="7505FC9C" w14:textId="16CF6654"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may, by a deadline set by the Contracting Authority that may not exceed 15 days, provide evidence that they have taken sufficient measures to prove their reliability despite the existence of the infringement. If a subcontractor is guilty of an infringement, the Contractor/supplier may, by the same deadline, provide evidence that they have taken sufficient measures to prove their reliability despite the </w:t>
      </w:r>
      <w:r w:rsidRPr="00E6765C">
        <w:rPr>
          <w:rFonts w:asciiTheme="minorHAnsi" w:hAnsiTheme="minorHAnsi" w:cstheme="minorHAnsi"/>
          <w:sz w:val="22"/>
          <w:szCs w:val="22"/>
          <w:lang w:val="en-GB"/>
        </w:rPr>
        <w:lastRenderedPageBreak/>
        <w:t>existence of the infringement. If the Contractor does not submit evidence for a subcontractor, or if it does and the Contracting Authority deems the measures to be insufficient, the Contractor may replace the subcontractor by a deadline set by the Contracting Authority, which may not exceed 15 days in accordance with Article 94 of the ZJN-3, or the Contractor may assume the work that it subcontracted to that subcontractor, provided that such replacement or assumption of work does not constitute a substantial modification of the contract. If the Contractor does not submit evidence for itself or its subcontractor, or if it does and the Contracting Authority deems the measures to be insufficient, or if the Contractor does not assume the work or propose a new subcontractor, or if the Contracting Authority rejects the proposed new subcontractor in a timely manner in accordance with Article 94 of the ZJN-3, the resolutive condition shall be deemed met provided that there remains at least six months until the expiry of the contract from the date on which the Contracting Authority became aware of the infringement.</w:t>
      </w:r>
    </w:p>
    <w:p w14:paraId="01B8F425" w14:textId="77777777" w:rsidR="0099541C" w:rsidRPr="00E6765C" w:rsidRDefault="0099541C" w:rsidP="009A17CB">
      <w:pPr>
        <w:jc w:val="both"/>
        <w:rPr>
          <w:rFonts w:asciiTheme="minorHAnsi" w:hAnsiTheme="minorHAnsi" w:cstheme="minorHAnsi"/>
          <w:sz w:val="22"/>
          <w:szCs w:val="22"/>
          <w:lang w:val="en-GB"/>
        </w:rPr>
      </w:pPr>
    </w:p>
    <w:p w14:paraId="2F7AF281" w14:textId="4F584C36"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resolutive condition is met, the contract for that </w:t>
      </w:r>
      <w:r w:rsidR="00C2729B"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ontractor shall be deemed terminated, effective on the date of the conclusion of a new public contract for the same purpose. The Contracting Authority shall inform the Contractor regarding the date of conclusion of a new contract.</w:t>
      </w:r>
    </w:p>
    <w:p w14:paraId="1AB60826" w14:textId="77777777" w:rsidR="0099541C" w:rsidRPr="00E6765C" w:rsidRDefault="0099541C" w:rsidP="009A17CB">
      <w:pPr>
        <w:jc w:val="both"/>
        <w:rPr>
          <w:rFonts w:asciiTheme="minorHAnsi" w:hAnsiTheme="minorHAnsi" w:cstheme="minorHAnsi"/>
          <w:sz w:val="22"/>
          <w:szCs w:val="22"/>
          <w:lang w:val="en-GB"/>
        </w:rPr>
      </w:pPr>
    </w:p>
    <w:p w14:paraId="546356A5" w14:textId="77777777"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If the Contracting Authority does not initiate a new public contract award procedure within 60 days after an infringement comes to its attention, the contract shall be deemed terminated on the sixtieth day after that infringement came to its attention.</w:t>
      </w:r>
    </w:p>
    <w:p w14:paraId="1FFBC3F9" w14:textId="77777777" w:rsidR="007B072C" w:rsidRPr="00E6765C" w:rsidRDefault="007B072C" w:rsidP="009A17CB">
      <w:pPr>
        <w:jc w:val="both"/>
        <w:rPr>
          <w:rFonts w:asciiTheme="minorHAnsi" w:hAnsiTheme="minorHAnsi" w:cstheme="minorHAnsi"/>
          <w:sz w:val="22"/>
          <w:szCs w:val="22"/>
          <w:lang w:val="en-GB"/>
        </w:rPr>
      </w:pPr>
    </w:p>
    <w:bookmarkEnd w:id="4"/>
    <w:p w14:paraId="4E70537B" w14:textId="77777777" w:rsidR="00E73A7B" w:rsidRPr="00E6765C" w:rsidRDefault="00E73A7B" w:rsidP="00CA6D9E">
      <w:pPr>
        <w:pStyle w:val="Naslov4"/>
        <w:spacing w:line="276" w:lineRule="auto"/>
        <w:rPr>
          <w:rFonts w:asciiTheme="minorHAnsi" w:hAnsiTheme="minorHAnsi" w:cstheme="minorHAnsi"/>
          <w:i w:val="0"/>
          <w:szCs w:val="22"/>
          <w:lang w:val="en-GB"/>
        </w:rPr>
      </w:pPr>
      <w:r w:rsidRPr="00E6765C">
        <w:rPr>
          <w:rFonts w:asciiTheme="minorHAnsi" w:hAnsiTheme="minorHAnsi" w:cstheme="minorHAnsi"/>
          <w:i w:val="0"/>
          <w:szCs w:val="22"/>
          <w:lang w:val="en-GB"/>
        </w:rPr>
        <w:t>OTHER PROVISIONS</w:t>
      </w:r>
    </w:p>
    <w:p w14:paraId="761B20BC" w14:textId="77777777" w:rsidR="00BE2085" w:rsidRPr="00E6765C" w:rsidRDefault="00BE2085" w:rsidP="00E6765C">
      <w:pPr>
        <w:rPr>
          <w:rFonts w:asciiTheme="minorHAnsi" w:hAnsiTheme="minorHAnsi" w:cstheme="minorHAnsi"/>
          <w:sz w:val="22"/>
          <w:szCs w:val="22"/>
          <w:lang w:val="en-GB" w:eastAsia="en-US"/>
        </w:rPr>
      </w:pPr>
    </w:p>
    <w:p w14:paraId="463F7AE9" w14:textId="12E413AB"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D20B58">
        <w:rPr>
          <w:rFonts w:asciiTheme="minorHAnsi" w:hAnsiTheme="minorHAnsi" w:cstheme="minorHAnsi"/>
          <w:sz w:val="22"/>
          <w:szCs w:val="22"/>
          <w:lang w:val="en-GB"/>
        </w:rPr>
        <w:t>34</w:t>
      </w:r>
    </w:p>
    <w:p w14:paraId="0C5B25B3" w14:textId="77777777" w:rsidR="00E73A7B" w:rsidRPr="00E6765C" w:rsidRDefault="00E73A7B" w:rsidP="00CA6D9E">
      <w:pPr>
        <w:keepNext/>
        <w:spacing w:line="276" w:lineRule="auto"/>
        <w:jc w:val="both"/>
        <w:rPr>
          <w:rFonts w:asciiTheme="minorHAnsi" w:hAnsiTheme="minorHAnsi" w:cstheme="minorHAnsi"/>
          <w:sz w:val="22"/>
          <w:szCs w:val="22"/>
          <w:lang w:val="en-GB"/>
        </w:rPr>
      </w:pPr>
    </w:p>
    <w:p w14:paraId="1FC1EA78" w14:textId="5DABA4BF" w:rsidR="00E73A7B" w:rsidRPr="00E6765C" w:rsidRDefault="00E73A7B" w:rsidP="00CA6D9E">
      <w:pPr>
        <w:pStyle w:val="Telobesedila"/>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All disputes or disagreements shall initially be resolved by the contracting parties through negotiation and in the spirit of mutual agreement. If agreement cannot be reached, disputes shall be resolved by the competent court in Krško. </w:t>
      </w:r>
    </w:p>
    <w:p w14:paraId="6D4CB809" w14:textId="5E487A65" w:rsidR="00CD483A" w:rsidRPr="00E6765C" w:rsidRDefault="00CD483A" w:rsidP="00CA6D9E">
      <w:pPr>
        <w:pStyle w:val="Telobesedila"/>
        <w:keepNext/>
        <w:spacing w:line="276" w:lineRule="auto"/>
        <w:rPr>
          <w:rFonts w:asciiTheme="minorHAnsi" w:hAnsiTheme="minorHAnsi" w:cstheme="minorHAnsi"/>
          <w:sz w:val="22"/>
          <w:szCs w:val="22"/>
          <w:lang w:val="en-GB"/>
        </w:rPr>
      </w:pPr>
    </w:p>
    <w:p w14:paraId="1D8C6EC1" w14:textId="688B00FB" w:rsidR="00C101C7" w:rsidRPr="00E6765C" w:rsidRDefault="00C101C7" w:rsidP="00CA6D9E">
      <w:pPr>
        <w:pStyle w:val="Telobesedila"/>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Slovenian law shall apply to this contract.</w:t>
      </w:r>
    </w:p>
    <w:p w14:paraId="4CE57AEA" w14:textId="77777777" w:rsidR="00C101C7" w:rsidRPr="00E6765C" w:rsidRDefault="00C101C7" w:rsidP="00CA6D9E">
      <w:pPr>
        <w:pStyle w:val="Telobesedila"/>
        <w:keepNext/>
        <w:spacing w:line="276" w:lineRule="auto"/>
        <w:rPr>
          <w:rFonts w:asciiTheme="minorHAnsi" w:hAnsiTheme="minorHAnsi" w:cstheme="minorHAnsi"/>
          <w:sz w:val="22"/>
          <w:szCs w:val="22"/>
          <w:lang w:val="en-GB"/>
        </w:rPr>
      </w:pPr>
    </w:p>
    <w:p w14:paraId="4BC855EA" w14:textId="05B02704" w:rsidR="000F71BC" w:rsidRPr="00E6765C" w:rsidRDefault="00CD483A"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Contractor fails to fulfil its contractual obligations in the manner foreseen in this contract, the Contracting Authority shall initiate proceedings for the termination thereof. </w:t>
      </w:r>
    </w:p>
    <w:p w14:paraId="5F94C3AE" w14:textId="194D4497" w:rsidR="00817D1C" w:rsidRPr="00E6765C" w:rsidRDefault="00817D1C" w:rsidP="00CA6D9E">
      <w:pPr>
        <w:spacing w:line="276" w:lineRule="auto"/>
        <w:jc w:val="both"/>
        <w:rPr>
          <w:rFonts w:asciiTheme="minorHAnsi" w:hAnsiTheme="minorHAnsi" w:cstheme="minorHAnsi"/>
          <w:sz w:val="22"/>
          <w:szCs w:val="22"/>
          <w:lang w:val="en-GB"/>
        </w:rPr>
      </w:pPr>
    </w:p>
    <w:p w14:paraId="6923C399" w14:textId="0EFCD46B"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187DBE" w:rsidRPr="00E6765C">
        <w:rPr>
          <w:rFonts w:asciiTheme="minorHAnsi" w:hAnsiTheme="minorHAnsi" w:cstheme="minorHAnsi"/>
          <w:sz w:val="22"/>
          <w:szCs w:val="22"/>
          <w:lang w:val="en-GB"/>
        </w:rPr>
        <w:t>3</w:t>
      </w:r>
      <w:r w:rsidR="00D20B58">
        <w:rPr>
          <w:rFonts w:asciiTheme="minorHAnsi" w:hAnsiTheme="minorHAnsi" w:cstheme="minorHAnsi"/>
          <w:sz w:val="22"/>
          <w:szCs w:val="22"/>
          <w:lang w:val="en-GB"/>
        </w:rPr>
        <w:t>5</w:t>
      </w:r>
    </w:p>
    <w:p w14:paraId="1C13B92C" w14:textId="77777777" w:rsidR="00325FC7" w:rsidRPr="00E6765C" w:rsidRDefault="00325FC7" w:rsidP="00CA6D9E">
      <w:pPr>
        <w:pStyle w:val="Telobesedila"/>
        <w:spacing w:line="276" w:lineRule="auto"/>
        <w:rPr>
          <w:rFonts w:asciiTheme="minorHAnsi" w:hAnsiTheme="minorHAnsi" w:cstheme="minorHAnsi"/>
          <w:sz w:val="22"/>
          <w:szCs w:val="22"/>
          <w:lang w:val="en-GB"/>
        </w:rPr>
      </w:pPr>
    </w:p>
    <w:p w14:paraId="3BB398BD" w14:textId="77777777"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parties hereby agree to keep each other informed in a timely and reliable manner of all facts that in any way affect the fulfilment of their obligations under this contract. </w:t>
      </w:r>
    </w:p>
    <w:p w14:paraId="73F756A2" w14:textId="77777777" w:rsidR="006864D3" w:rsidRPr="00E6765C" w:rsidRDefault="006864D3" w:rsidP="00CA6D9E">
      <w:pPr>
        <w:spacing w:line="276" w:lineRule="auto"/>
        <w:jc w:val="both"/>
        <w:rPr>
          <w:rFonts w:asciiTheme="minorHAnsi" w:hAnsiTheme="minorHAnsi" w:cstheme="minorHAnsi"/>
          <w:sz w:val="22"/>
          <w:szCs w:val="22"/>
          <w:lang w:val="en-GB"/>
        </w:rPr>
      </w:pPr>
    </w:p>
    <w:p w14:paraId="72C38C18" w14:textId="2BE90760"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All notifications, requests and demands shall be in writing and duly sent by post or email</w:t>
      </w:r>
      <w:r w:rsidR="00187DBE" w:rsidRPr="00E6765C">
        <w:rPr>
          <w:rFonts w:asciiTheme="minorHAnsi" w:hAnsiTheme="minorHAnsi" w:cstheme="minorHAnsi"/>
          <w:sz w:val="22"/>
          <w:szCs w:val="22"/>
          <w:lang w:val="en-GB"/>
        </w:rPr>
        <w:t xml:space="preserve"> to the e-mail address of the contractual representative of the party</w:t>
      </w:r>
      <w:r w:rsidRPr="00E6765C">
        <w:rPr>
          <w:rFonts w:asciiTheme="minorHAnsi" w:hAnsiTheme="minorHAnsi" w:cstheme="minorHAnsi"/>
          <w:sz w:val="22"/>
          <w:szCs w:val="22"/>
          <w:lang w:val="en-GB"/>
        </w:rPr>
        <w:t>.</w:t>
      </w:r>
    </w:p>
    <w:p w14:paraId="52E26FAD" w14:textId="77777777" w:rsidR="006864D3" w:rsidRPr="00E6765C" w:rsidRDefault="006864D3" w:rsidP="00CA6D9E">
      <w:pPr>
        <w:spacing w:line="276" w:lineRule="auto"/>
        <w:jc w:val="both"/>
        <w:rPr>
          <w:rFonts w:asciiTheme="minorHAnsi" w:hAnsiTheme="minorHAnsi" w:cstheme="minorHAnsi"/>
          <w:sz w:val="22"/>
          <w:szCs w:val="22"/>
          <w:lang w:val="en-GB"/>
        </w:rPr>
      </w:pPr>
    </w:p>
    <w:p w14:paraId="53E31C88" w14:textId="77777777"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Notification shall be carried out in accordance with contractual provisions, otherwise it shall have no legal effect.</w:t>
      </w:r>
    </w:p>
    <w:p w14:paraId="4ACA81B2" w14:textId="77777777" w:rsidR="006864D3" w:rsidRPr="00E6765C" w:rsidRDefault="006864D3" w:rsidP="00CA6D9E">
      <w:pPr>
        <w:pStyle w:val="Telobesedila"/>
        <w:spacing w:line="276" w:lineRule="auto"/>
        <w:rPr>
          <w:rFonts w:asciiTheme="minorHAnsi" w:hAnsiTheme="minorHAnsi" w:cstheme="minorHAnsi"/>
          <w:i/>
          <w:sz w:val="22"/>
          <w:szCs w:val="22"/>
          <w:lang w:val="en-GB"/>
        </w:rPr>
      </w:pPr>
    </w:p>
    <w:p w14:paraId="0920DF2C" w14:textId="09E6FF2C"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All amendments and modifications to this contract shall be made exclusively in writing by means of an </w:t>
      </w:r>
      <w:r w:rsidR="00A86A6A" w:rsidRPr="00E6765C">
        <w:rPr>
          <w:rFonts w:asciiTheme="minorHAnsi" w:hAnsiTheme="minorHAnsi" w:cstheme="minorHAnsi"/>
          <w:sz w:val="22"/>
          <w:szCs w:val="22"/>
          <w:lang w:val="en-GB"/>
        </w:rPr>
        <w:t>annex and</w:t>
      </w:r>
      <w:r w:rsidRPr="00E6765C">
        <w:rPr>
          <w:rFonts w:asciiTheme="minorHAnsi" w:hAnsiTheme="minorHAnsi" w:cstheme="minorHAnsi"/>
          <w:sz w:val="22"/>
          <w:szCs w:val="22"/>
          <w:lang w:val="en-GB"/>
        </w:rPr>
        <w:t xml:space="preserve"> shall take effect on the date of signature by the legal representatives of both contracting parties.</w:t>
      </w:r>
    </w:p>
    <w:p w14:paraId="6011F5A7" w14:textId="77777777" w:rsidR="00FD79EC" w:rsidRPr="00E6765C" w:rsidRDefault="00FD79EC" w:rsidP="00E6765C">
      <w:pPr>
        <w:spacing w:line="276" w:lineRule="auto"/>
        <w:jc w:val="both"/>
        <w:rPr>
          <w:rFonts w:asciiTheme="minorHAnsi" w:hAnsiTheme="minorHAnsi" w:cstheme="minorHAnsi"/>
          <w:sz w:val="22"/>
          <w:szCs w:val="22"/>
          <w:lang w:val="en-GB"/>
        </w:rPr>
      </w:pPr>
    </w:p>
    <w:p w14:paraId="7CD243EB" w14:textId="51A9C5CE"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187DBE" w:rsidRPr="00E6765C">
        <w:rPr>
          <w:rFonts w:asciiTheme="minorHAnsi" w:hAnsiTheme="minorHAnsi" w:cstheme="minorHAnsi"/>
          <w:sz w:val="22"/>
          <w:szCs w:val="22"/>
          <w:lang w:val="en-GB"/>
        </w:rPr>
        <w:t>3</w:t>
      </w:r>
      <w:r w:rsidR="00D20B58">
        <w:rPr>
          <w:rFonts w:asciiTheme="minorHAnsi" w:hAnsiTheme="minorHAnsi" w:cstheme="minorHAnsi"/>
          <w:sz w:val="22"/>
          <w:szCs w:val="22"/>
          <w:lang w:val="en-GB"/>
        </w:rPr>
        <w:t>6</w:t>
      </w:r>
    </w:p>
    <w:p w14:paraId="2984886E" w14:textId="77777777" w:rsidR="00E73A7B" w:rsidRPr="00E6765C" w:rsidRDefault="00E73A7B" w:rsidP="00CA6D9E">
      <w:pPr>
        <w:spacing w:line="276" w:lineRule="auto"/>
        <w:jc w:val="both"/>
        <w:rPr>
          <w:rFonts w:asciiTheme="minorHAnsi" w:hAnsiTheme="minorHAnsi" w:cstheme="minorHAnsi"/>
          <w:sz w:val="22"/>
          <w:szCs w:val="22"/>
          <w:lang w:val="en-GB"/>
        </w:rPr>
      </w:pPr>
    </w:p>
    <w:p w14:paraId="5C72B9C1" w14:textId="407CAEA1" w:rsidR="00B01BE0"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This contract shall enter into force when it has been signed by the representatives of both contracting parties and when the performance guarantee referred to in Article </w:t>
      </w:r>
      <w:r w:rsidR="00187DBE" w:rsidRPr="00E6765C">
        <w:rPr>
          <w:rFonts w:asciiTheme="minorHAnsi" w:hAnsiTheme="minorHAnsi" w:cstheme="minorHAnsi"/>
          <w:sz w:val="22"/>
          <w:szCs w:val="22"/>
          <w:lang w:val="en-GB"/>
        </w:rPr>
        <w:t>19</w:t>
      </w:r>
      <w:r w:rsidRPr="00E6765C">
        <w:rPr>
          <w:rFonts w:asciiTheme="minorHAnsi" w:hAnsiTheme="minorHAnsi" w:cstheme="minorHAnsi"/>
          <w:sz w:val="22"/>
          <w:szCs w:val="22"/>
          <w:lang w:val="en-GB"/>
        </w:rPr>
        <w:t xml:space="preserve"> of this contract has been received by the Contracting Authority.</w:t>
      </w:r>
    </w:p>
    <w:p w14:paraId="704686ED" w14:textId="77777777" w:rsidR="003C4727" w:rsidRPr="00E6765C" w:rsidRDefault="003C4727" w:rsidP="00CA6D9E">
      <w:pPr>
        <w:spacing w:line="276" w:lineRule="auto"/>
        <w:jc w:val="both"/>
        <w:rPr>
          <w:rFonts w:asciiTheme="minorHAnsi" w:hAnsiTheme="minorHAnsi" w:cstheme="minorHAnsi"/>
          <w:sz w:val="22"/>
          <w:szCs w:val="22"/>
          <w:lang w:val="en-GB"/>
        </w:rPr>
      </w:pPr>
    </w:p>
    <w:p w14:paraId="22912DA8" w14:textId="777BD423"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187DBE" w:rsidRPr="00E6765C">
        <w:rPr>
          <w:rFonts w:asciiTheme="minorHAnsi" w:hAnsiTheme="minorHAnsi" w:cstheme="minorHAnsi"/>
          <w:sz w:val="22"/>
          <w:szCs w:val="22"/>
          <w:lang w:val="en-GB"/>
        </w:rPr>
        <w:t>3</w:t>
      </w:r>
      <w:r w:rsidR="00115447">
        <w:rPr>
          <w:rFonts w:asciiTheme="minorHAnsi" w:hAnsiTheme="minorHAnsi" w:cstheme="minorHAnsi"/>
          <w:sz w:val="22"/>
          <w:szCs w:val="22"/>
          <w:lang w:val="en-GB"/>
        </w:rPr>
        <w:t>7</w:t>
      </w:r>
    </w:p>
    <w:p w14:paraId="36915049" w14:textId="77777777" w:rsidR="00E73A7B" w:rsidRPr="00E6765C" w:rsidRDefault="00E73A7B" w:rsidP="00CA6D9E">
      <w:pPr>
        <w:spacing w:line="276" w:lineRule="auto"/>
        <w:jc w:val="both"/>
        <w:rPr>
          <w:rFonts w:asciiTheme="minorHAnsi" w:hAnsiTheme="minorHAnsi" w:cstheme="minorHAnsi"/>
          <w:sz w:val="22"/>
          <w:szCs w:val="22"/>
          <w:lang w:val="en-GB"/>
        </w:rPr>
      </w:pPr>
    </w:p>
    <w:p w14:paraId="3A3E3D41" w14:textId="169662F6" w:rsidR="00D90C3C" w:rsidRPr="00E6765C" w:rsidRDefault="00D90C3C" w:rsidP="005A27FA">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This contract shall be drawn up in two (2) identical copies, of which the Contractor and Contracting Authority shall each receive one (1) copy, or shall be drawn up in one (1) copy if signed by both contracting parties by means of a certified e-signature, with the contract received electronically by both contracting parties</w:t>
      </w:r>
      <w:r w:rsidRPr="00E6765C">
        <w:rPr>
          <w:rFonts w:asciiTheme="minorHAnsi" w:hAnsiTheme="minorHAnsi" w:cstheme="minorHAnsi"/>
          <w:sz w:val="22"/>
          <w:szCs w:val="22"/>
          <w:lang w:val="en-GB"/>
        </w:rPr>
        <w:tab/>
      </w:r>
      <w:r w:rsidRPr="00E6765C">
        <w:rPr>
          <w:rFonts w:asciiTheme="minorHAnsi" w:hAnsiTheme="minorHAnsi" w:cstheme="minorHAnsi"/>
          <w:sz w:val="22"/>
          <w:szCs w:val="22"/>
          <w:lang w:val="en-GB"/>
        </w:rPr>
        <w:tab/>
      </w:r>
    </w:p>
    <w:p w14:paraId="7059BD8A" w14:textId="77777777" w:rsidR="00284DF6" w:rsidRPr="00E6765C" w:rsidRDefault="00284DF6" w:rsidP="005A27FA">
      <w:pPr>
        <w:spacing w:line="276" w:lineRule="auto"/>
        <w:jc w:val="both"/>
        <w:rPr>
          <w:rFonts w:asciiTheme="minorHAnsi" w:hAnsiTheme="minorHAnsi" w:cstheme="minorHAnsi"/>
          <w:b/>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E73A7B" w:rsidRPr="00574AB5" w14:paraId="60D73310"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081B87CF"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Vrbina, on</w:t>
            </w:r>
          </w:p>
        </w:tc>
        <w:tc>
          <w:tcPr>
            <w:tcW w:w="4390" w:type="dxa"/>
            <w:tcBorders>
              <w:top w:val="single" w:sz="4" w:space="0" w:color="C0C0C0"/>
              <w:left w:val="single" w:sz="4" w:space="0" w:color="C0C0C0"/>
              <w:bottom w:val="single" w:sz="4" w:space="0" w:color="FFFFFF"/>
              <w:right w:val="single" w:sz="4" w:space="0" w:color="C0C0C0"/>
            </w:tcBorders>
          </w:tcPr>
          <w:p w14:paraId="2335C51A" w14:textId="52E6D496" w:rsidR="00E73A7B" w:rsidRPr="00E6765C" w:rsidRDefault="009E6316"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_____________</w:t>
            </w:r>
          </w:p>
        </w:tc>
      </w:tr>
      <w:tr w:rsidR="00E73A7B" w:rsidRPr="00574AB5" w14:paraId="0303A5F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ACEC4A1" w14:textId="77777777" w:rsidR="00E73A7B" w:rsidRPr="00E6765C" w:rsidRDefault="00FF6A81" w:rsidP="000A67E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Number: </w:t>
            </w:r>
          </w:p>
        </w:tc>
        <w:tc>
          <w:tcPr>
            <w:tcW w:w="4390" w:type="dxa"/>
            <w:tcBorders>
              <w:top w:val="single" w:sz="4" w:space="0" w:color="C0C0C0"/>
              <w:left w:val="single" w:sz="4" w:space="0" w:color="C0C0C0"/>
              <w:bottom w:val="single" w:sz="4" w:space="0" w:color="FFFFFF"/>
              <w:right w:val="single" w:sz="4" w:space="0" w:color="C0C0C0"/>
            </w:tcBorders>
          </w:tcPr>
          <w:p w14:paraId="295A29D5"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72658A2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E021F63" w14:textId="77777777" w:rsidR="00E73A7B" w:rsidRPr="00E6765C" w:rsidRDefault="00E73A7B"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FFFFFF"/>
              <w:right w:val="single" w:sz="4" w:space="0" w:color="C0C0C0"/>
            </w:tcBorders>
          </w:tcPr>
          <w:p w14:paraId="727AF713"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6A0940CF"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C7152D5"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Contracting Authority</w:t>
            </w:r>
          </w:p>
        </w:tc>
        <w:tc>
          <w:tcPr>
            <w:tcW w:w="4390" w:type="dxa"/>
            <w:tcBorders>
              <w:top w:val="single" w:sz="4" w:space="0" w:color="C0C0C0"/>
              <w:left w:val="single" w:sz="4" w:space="0" w:color="C0C0C0"/>
              <w:bottom w:val="single" w:sz="4" w:space="0" w:color="C0C0C0"/>
              <w:right w:val="single" w:sz="4" w:space="0" w:color="C0C0C0"/>
            </w:tcBorders>
          </w:tcPr>
          <w:p w14:paraId="6283816E"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Contractor</w:t>
            </w:r>
          </w:p>
        </w:tc>
      </w:tr>
      <w:tr w:rsidR="00E73A7B" w:rsidRPr="00574AB5" w14:paraId="7BC0F785"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00083BF7" w14:textId="77777777" w:rsidR="00E73A7B" w:rsidRPr="00E6765C" w:rsidRDefault="00E73A7B"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56F12262"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0EB83341"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4E4A2B4"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424290C2"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6D9C582D"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4B92F0BF"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Vrbina 17, 8270 Krško, </w:t>
            </w:r>
          </w:p>
          <w:p w14:paraId="5F2AA8B3"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Slovenia</w:t>
            </w:r>
          </w:p>
        </w:tc>
        <w:tc>
          <w:tcPr>
            <w:tcW w:w="4390" w:type="dxa"/>
            <w:tcBorders>
              <w:top w:val="single" w:sz="4" w:space="0" w:color="C0C0C0"/>
              <w:left w:val="single" w:sz="4" w:space="0" w:color="C0C0C0"/>
              <w:bottom w:val="single" w:sz="4" w:space="0" w:color="C0C0C0"/>
              <w:right w:val="single" w:sz="4" w:space="0" w:color="C0C0C0"/>
            </w:tcBorders>
          </w:tcPr>
          <w:p w14:paraId="0296C8A7" w14:textId="77777777" w:rsidR="000E5D31" w:rsidRPr="00E6765C" w:rsidRDefault="000E5D31" w:rsidP="00CA6D9E">
            <w:pPr>
              <w:keepNext/>
              <w:spacing w:line="276" w:lineRule="auto"/>
              <w:rPr>
                <w:rFonts w:asciiTheme="minorHAnsi" w:hAnsiTheme="minorHAnsi" w:cstheme="minorHAnsi"/>
                <w:sz w:val="22"/>
                <w:szCs w:val="22"/>
                <w:lang w:val="en-GB"/>
              </w:rPr>
            </w:pPr>
          </w:p>
        </w:tc>
      </w:tr>
      <w:tr w:rsidR="00E73A7B" w:rsidRPr="00574AB5" w14:paraId="1433DBA8"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1EFA851" w14:textId="77777777" w:rsidR="00E73A7B" w:rsidRPr="00E6765C" w:rsidRDefault="00E73A7B"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02190079"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6D9C97E4" w14:textId="77777777" w:rsidTr="004D32AF">
        <w:trPr>
          <w:trHeight w:val="101"/>
        </w:trPr>
        <w:tc>
          <w:tcPr>
            <w:tcW w:w="4390" w:type="dxa"/>
            <w:tcBorders>
              <w:top w:val="single" w:sz="4" w:space="0" w:color="C0C0C0"/>
              <w:left w:val="single" w:sz="4" w:space="0" w:color="C0C0C0"/>
              <w:bottom w:val="single" w:sz="4" w:space="0" w:color="C0C0C0"/>
              <w:right w:val="single" w:sz="4" w:space="0" w:color="C0C0C0"/>
            </w:tcBorders>
          </w:tcPr>
          <w:p w14:paraId="51DD3F47" w14:textId="319405BD" w:rsidR="00E73A7B" w:rsidRPr="00E6765C" w:rsidRDefault="00EF49C9"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Chief Executive Officer</w:t>
            </w:r>
            <w:r w:rsidR="00D90C3C" w:rsidRPr="00E6765C">
              <w:rPr>
                <w:rFonts w:asciiTheme="minorHAnsi" w:hAnsiTheme="minorHAnsi" w:cstheme="minorHAnsi"/>
                <w:sz w:val="22"/>
                <w:szCs w:val="22"/>
                <w:lang w:val="en-GB"/>
              </w:rPr>
              <w:t xml:space="preserve"> Dejan Paravan</w:t>
            </w:r>
            <w:r w:rsidR="009E6316" w:rsidRPr="00E6765C">
              <w:rPr>
                <w:rFonts w:asciiTheme="minorHAnsi" w:hAnsiTheme="minorHAnsi" w:cstheme="minorHAnsi"/>
                <w:sz w:val="22"/>
                <w:szCs w:val="22"/>
                <w:lang w:val="en-GB"/>
              </w:rPr>
              <w:t>,</w:t>
            </w:r>
            <w:r w:rsidRPr="00E6765C">
              <w:rPr>
                <w:rFonts w:asciiTheme="minorHAnsi" w:hAnsiTheme="minorHAnsi" w:cstheme="minorHAnsi"/>
                <w:sz w:val="22"/>
                <w:szCs w:val="22"/>
                <w:lang w:val="en-GB"/>
              </w:rPr>
              <w:t xml:space="preserve"> PhD</w:t>
            </w:r>
            <w:r w:rsidR="009E6316" w:rsidRPr="00E6765C">
              <w:rPr>
                <w:rFonts w:asciiTheme="minorHAnsi" w:hAnsiTheme="minorHAnsi" w:cstheme="minorHAnsi"/>
                <w:sz w:val="22"/>
                <w:szCs w:val="22"/>
                <w:lang w:val="en-GB"/>
              </w:rPr>
              <w:t xml:space="preserve"> </w:t>
            </w:r>
          </w:p>
          <w:p w14:paraId="7200B439" w14:textId="77777777" w:rsidR="009E6316" w:rsidRPr="00E6765C" w:rsidRDefault="009E6316" w:rsidP="00CA6D9E">
            <w:pPr>
              <w:keepNext/>
              <w:spacing w:line="276" w:lineRule="auto"/>
              <w:rPr>
                <w:rFonts w:asciiTheme="minorHAnsi" w:hAnsiTheme="minorHAnsi" w:cstheme="minorHAnsi"/>
                <w:sz w:val="22"/>
                <w:szCs w:val="22"/>
                <w:lang w:val="en-GB"/>
              </w:rPr>
            </w:pPr>
          </w:p>
          <w:p w14:paraId="71BE8141" w14:textId="77777777" w:rsidR="00EF49C9" w:rsidRPr="00E6765C" w:rsidRDefault="00EF49C9" w:rsidP="00CA6D9E">
            <w:pPr>
              <w:keepNext/>
              <w:spacing w:line="276" w:lineRule="auto"/>
              <w:rPr>
                <w:rFonts w:asciiTheme="minorHAnsi" w:hAnsiTheme="minorHAnsi" w:cstheme="minorHAnsi"/>
                <w:sz w:val="22"/>
                <w:szCs w:val="22"/>
                <w:lang w:val="en-GB"/>
              </w:rPr>
            </w:pPr>
          </w:p>
          <w:p w14:paraId="2D4676B5" w14:textId="77777777" w:rsidR="00EF49C9" w:rsidRPr="00E6765C" w:rsidRDefault="00EF49C9" w:rsidP="00CA6D9E">
            <w:pPr>
              <w:keepNext/>
              <w:spacing w:line="276" w:lineRule="auto"/>
              <w:rPr>
                <w:rFonts w:asciiTheme="minorHAnsi" w:hAnsiTheme="minorHAnsi" w:cstheme="minorHAnsi"/>
                <w:sz w:val="22"/>
                <w:szCs w:val="22"/>
                <w:lang w:val="en-GB"/>
              </w:rPr>
            </w:pPr>
          </w:p>
          <w:p w14:paraId="247E6A44" w14:textId="173925C3" w:rsidR="00EF49C9" w:rsidRPr="00E6765C" w:rsidRDefault="00EF49C9"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20BF7FF5"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7397830E"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4C19C0D" w14:textId="3F40CB22" w:rsidR="005A27FA" w:rsidRPr="00E6765C" w:rsidRDefault="00EF49C9" w:rsidP="009E6316">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Chief Financial Officer </w:t>
            </w:r>
            <w:r w:rsidR="005A27FA" w:rsidRPr="00E6765C">
              <w:rPr>
                <w:rFonts w:asciiTheme="minorHAnsi" w:hAnsiTheme="minorHAnsi" w:cstheme="minorHAnsi"/>
                <w:sz w:val="22"/>
                <w:szCs w:val="22"/>
                <w:lang w:val="en-GB"/>
              </w:rPr>
              <w:t>Nada Drobne Popović</w:t>
            </w:r>
            <w:r w:rsidRPr="00E6765C">
              <w:rPr>
                <w:rFonts w:asciiTheme="minorHAnsi" w:hAnsiTheme="minorHAnsi" w:cstheme="minorHAnsi"/>
                <w:sz w:val="22"/>
                <w:szCs w:val="22"/>
                <w:lang w:val="en-GB"/>
              </w:rPr>
              <w:t xml:space="preserve"> MSc</w:t>
            </w:r>
            <w:r w:rsidR="009E6316" w:rsidRPr="00E6765C">
              <w:rPr>
                <w:rFonts w:asciiTheme="minorHAnsi" w:hAnsiTheme="minorHAnsi" w:cstheme="minorHAnsi"/>
                <w:sz w:val="22"/>
                <w:szCs w:val="22"/>
                <w:lang w:val="en-GB"/>
              </w:rPr>
              <w:t xml:space="preserve">, </w:t>
            </w:r>
          </w:p>
          <w:p w14:paraId="2823D2D5" w14:textId="77777777" w:rsidR="00EF49C9" w:rsidRPr="00E6765C" w:rsidRDefault="00EF49C9" w:rsidP="009E6316">
            <w:pPr>
              <w:keepNext/>
              <w:spacing w:line="276" w:lineRule="auto"/>
              <w:rPr>
                <w:rFonts w:asciiTheme="minorHAnsi" w:hAnsiTheme="minorHAnsi" w:cstheme="minorHAnsi"/>
                <w:sz w:val="22"/>
                <w:szCs w:val="22"/>
                <w:lang w:val="en-GB"/>
              </w:rPr>
            </w:pPr>
          </w:p>
          <w:p w14:paraId="50023865" w14:textId="77777777" w:rsidR="00EF49C9" w:rsidRPr="00E6765C" w:rsidRDefault="00EF49C9" w:rsidP="009E6316">
            <w:pPr>
              <w:keepNext/>
              <w:spacing w:line="276" w:lineRule="auto"/>
              <w:rPr>
                <w:rFonts w:asciiTheme="minorHAnsi" w:hAnsiTheme="minorHAnsi" w:cstheme="minorHAnsi"/>
                <w:sz w:val="22"/>
                <w:szCs w:val="22"/>
                <w:lang w:val="en-GB"/>
              </w:rPr>
            </w:pPr>
          </w:p>
          <w:p w14:paraId="55E8790B" w14:textId="77777777" w:rsidR="00EF49C9" w:rsidRPr="00E6765C" w:rsidRDefault="00EF49C9" w:rsidP="009E6316">
            <w:pPr>
              <w:keepNext/>
              <w:spacing w:line="276" w:lineRule="auto"/>
              <w:rPr>
                <w:rFonts w:asciiTheme="minorHAnsi" w:hAnsiTheme="minorHAnsi" w:cstheme="minorHAnsi"/>
                <w:sz w:val="22"/>
                <w:szCs w:val="22"/>
                <w:lang w:val="en-GB"/>
              </w:rPr>
            </w:pPr>
          </w:p>
          <w:p w14:paraId="2B7C0761" w14:textId="159B3AC8" w:rsidR="009E6316" w:rsidRPr="00E6765C" w:rsidRDefault="009E6316" w:rsidP="009E6316">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5033F053" w14:textId="096C48C9" w:rsidR="00E73A7B" w:rsidRPr="00E6765C" w:rsidRDefault="005C64F1"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Managing Director</w:t>
            </w:r>
          </w:p>
        </w:tc>
      </w:tr>
    </w:tbl>
    <w:p w14:paraId="168BA74D" w14:textId="77777777" w:rsidR="00E73A7B" w:rsidRPr="00E6765C" w:rsidRDefault="00E73A7B" w:rsidP="00CA6D9E">
      <w:pPr>
        <w:spacing w:line="276" w:lineRule="auto"/>
        <w:rPr>
          <w:rFonts w:asciiTheme="minorHAnsi" w:hAnsiTheme="minorHAnsi" w:cstheme="minorHAnsi"/>
          <w:b/>
          <w:sz w:val="22"/>
          <w:szCs w:val="22"/>
          <w:lang w:val="en-GB"/>
        </w:rPr>
      </w:pPr>
    </w:p>
    <w:p w14:paraId="2D6EA0BB" w14:textId="51079005" w:rsidR="008370FA" w:rsidRPr="00E6765C" w:rsidRDefault="002D58F1" w:rsidP="002D58F1">
      <w:pPr>
        <w:rPr>
          <w:rFonts w:asciiTheme="minorHAnsi" w:hAnsiTheme="minorHAnsi" w:cstheme="minorHAnsi"/>
          <w:b/>
          <w:sz w:val="22"/>
          <w:szCs w:val="22"/>
          <w:lang w:val="en-GB"/>
        </w:rPr>
      </w:pPr>
      <w:r>
        <w:rPr>
          <w:rFonts w:asciiTheme="minorHAnsi" w:hAnsiTheme="minorHAnsi" w:cstheme="minorHAnsi"/>
          <w:b/>
          <w:sz w:val="22"/>
          <w:szCs w:val="22"/>
          <w:lang w:val="en-GB"/>
        </w:rPr>
        <w:br w:type="page"/>
      </w:r>
    </w:p>
    <w:p w14:paraId="17D4A760" w14:textId="36FCDFAA"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i/>
          <w:lang w:val="en-GB"/>
        </w:rPr>
      </w:pPr>
      <w:r w:rsidRPr="00E6765C">
        <w:rPr>
          <w:rFonts w:asciiTheme="minorHAnsi" w:hAnsiTheme="minorHAnsi" w:cstheme="minorHAnsi"/>
          <w:b/>
          <w:i/>
          <w:lang w:val="en-GB"/>
        </w:rPr>
        <w:lastRenderedPageBreak/>
        <w:t>PERFORMANCE GUARANTEE according to URDG-758 form</w:t>
      </w:r>
    </w:p>
    <w:p w14:paraId="41C90B67" w14:textId="281063E2"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i/>
          <w:lang w:val="en-GB"/>
        </w:rPr>
        <w:t>Header with data regarding guarantor (insurance company/bank) or SWIFT code*</w:t>
      </w:r>
    </w:p>
    <w:p w14:paraId="58C73B98"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lang w:val="en-GB"/>
        </w:rPr>
      </w:pPr>
    </w:p>
    <w:p w14:paraId="6E461381"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lang w:val="en-GB"/>
        </w:rPr>
        <w:t>For: GEN energija d.o.o., Vrbina 17, 8270 Krško</w:t>
      </w:r>
    </w:p>
    <w:p w14:paraId="11671B2D"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lang w:val="en-GB"/>
        </w:rPr>
        <w:t xml:space="preserve">Date: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date of issue)</w:t>
      </w:r>
    </w:p>
    <w:p w14:paraId="3B8A429F"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22AAD38"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TYPE:</w:t>
      </w:r>
      <w:r w:rsidRPr="00E6765C">
        <w:rPr>
          <w:rFonts w:asciiTheme="minorHAnsi" w:hAnsiTheme="minorHAnsi" w:cstheme="minorHAnsi"/>
          <w:lang w:val="en-GB"/>
        </w:rPr>
        <w:t xml:space="preserve"> (suretyship insurance/performance guarantee)</w:t>
      </w:r>
    </w:p>
    <w:p w14:paraId="7A4426EA"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2395DC97"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NUMBER: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insurance/performance guarantee number)</w:t>
      </w:r>
    </w:p>
    <w:p w14:paraId="473C50D1"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6FF53219"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GUARANTOR:</w:t>
      </w:r>
      <w:r w:rsidRPr="00E6765C">
        <w:rPr>
          <w:rFonts w:asciiTheme="minorHAnsi" w:hAnsiTheme="minorHAnsi" w:cstheme="minorHAnsi"/>
          <w:lang w:val="en-GB"/>
        </w:rPr>
        <w:t xml:space="preserve">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name and address of the insurance company/bank, and place of issuer)</w:t>
      </w:r>
    </w:p>
    <w:p w14:paraId="2C8FD08F"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2440D1F2"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ORDERING PARTY: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name and address of the party ordering the insurance/performance guarantee, i.e. the selected tenderer in the public contract procedure)</w:t>
      </w:r>
    </w:p>
    <w:p w14:paraId="65C2FC24"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044FD902"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BENEFICIARY:</w:t>
      </w:r>
      <w:r w:rsidRPr="00E6765C">
        <w:rPr>
          <w:rFonts w:asciiTheme="minorHAnsi" w:hAnsiTheme="minorHAnsi" w:cstheme="minorHAnsi"/>
          <w:lang w:val="en-GB"/>
        </w:rPr>
        <w:t xml:space="preserve"> GEN energija d.o.o., Vrbina 17, 8270 Krško</w:t>
      </w:r>
    </w:p>
    <w:p w14:paraId="0644D2B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195521D5"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b/>
          <w:lang w:val="en-GB"/>
        </w:rPr>
        <w:t xml:space="preserve">UNDERLYING TRANSACTION: </w:t>
      </w:r>
      <w:r w:rsidRPr="00E6765C">
        <w:rPr>
          <w:rFonts w:asciiTheme="minorHAnsi" w:hAnsiTheme="minorHAnsi" w:cstheme="minorHAnsi"/>
          <w:lang w:val="en-GB"/>
        </w:rPr>
        <w:t xml:space="preserve">the ordering party’s obligation under agreement no.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of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public contract number JN-S-005/2024, the subject of which is a site security report).</w:t>
      </w:r>
    </w:p>
    <w:p w14:paraId="71FFB04F"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791BAEE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AMOUNT IN EUR: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maximum amount in numbers and words)</w:t>
      </w:r>
    </w:p>
    <w:p w14:paraId="3612870D"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7FD3C62D"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DOCUMENTS TO BE ATTACHED TO THE PAYMENT REQUEST AS PART OF THE DECLARATION AND EXPRESSLY REQUIRED IN THE TEXT BELOW:</w:t>
      </w:r>
      <w:r w:rsidRPr="00E6765C">
        <w:rPr>
          <w:rFonts w:asciiTheme="minorHAnsi" w:hAnsiTheme="minorHAnsi" w:cstheme="minorHAnsi"/>
          <w:lang w:val="en-GB"/>
        </w:rPr>
        <w:t xml:space="preserve"> none</w:t>
      </w:r>
    </w:p>
    <w:p w14:paraId="7A669EF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DEE2674"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LANGUAGE OF REQUIRED DOCUMENTS:</w:t>
      </w:r>
      <w:r w:rsidRPr="00E6765C">
        <w:rPr>
          <w:rFonts w:asciiTheme="minorHAnsi" w:hAnsiTheme="minorHAnsi" w:cstheme="minorHAnsi"/>
          <w:lang w:val="en-GB"/>
        </w:rPr>
        <w:t xml:space="preserve"> Slovene</w:t>
      </w:r>
    </w:p>
    <w:p w14:paraId="44460230"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CCEC14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FORM OF SUBMISSION:</w:t>
      </w:r>
      <w:r w:rsidRPr="00E6765C">
        <w:rPr>
          <w:rFonts w:asciiTheme="minorHAnsi" w:hAnsiTheme="minorHAnsi" w:cstheme="minorHAnsi"/>
          <w:lang w:val="en-GB"/>
        </w:rPr>
        <w:t xml:space="preserve"> in paper form by registered mail or any other form of express mail, or in person or in electronic form via the SWIFT* system to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(state SWIFT* address of guarantor)</w:t>
      </w:r>
    </w:p>
    <w:p w14:paraId="32DAAD52"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0A37F06B"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b/>
          <w:lang w:val="en-GB"/>
        </w:rPr>
        <w:t xml:space="preserve">PLACE OF SUBMISSION: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the guarantor shall enter the address of the branch office where paper documents are submitted, or electronic address for submission in electronic form, e.g. the SWIFT* address of the guarantor)</w:t>
      </w:r>
    </w:p>
    <w:p w14:paraId="1F0EF33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1B96581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lang w:val="en-GB"/>
        </w:rPr>
        <w:t xml:space="preserve">Notwithstanding the address of the branch office entered by the guarantor, paper documents may be submitted at any of the guarantor’s branch offices in the Republic of Slovenia. </w:t>
      </w:r>
    </w:p>
    <w:p w14:paraId="71BEE1B1"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2E533F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DATE OF VALIDITY: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date of validity of the guarantee)</w:t>
      </w:r>
    </w:p>
    <w:p w14:paraId="6E08784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55FC2ACA"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PARTY OBLIGATED TO PAY COSTS: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name of the party ordering the guarantee, i.e. the selected tenderer in the public contract procedure)</w:t>
      </w:r>
    </w:p>
    <w:p w14:paraId="46027B4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lang w:val="en-GB"/>
        </w:rPr>
      </w:pPr>
    </w:p>
    <w:p w14:paraId="6840EC5F"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We, as guarantor, hereby irrevocably undertake to pay the beneficiary any amount up to the amount of the insurance/guarantee when the beneficiary submits a proper request for payment in the above-described form of submission, signed by the authorised signatory/signatories and accompanied by a declaration of the beneficiary, either included in the text of the request for payment itself or in a separate signed document accompanying or referring to the request for payment, stating in what respect the beneficiary has failed to fulfil its obligations from the underlying transaction.</w:t>
      </w:r>
    </w:p>
    <w:p w14:paraId="1DB8E995" w14:textId="77777777" w:rsidR="003C4727" w:rsidRPr="00E6765C" w:rsidRDefault="003C4727" w:rsidP="003C4727">
      <w:pPr>
        <w:jc w:val="both"/>
        <w:rPr>
          <w:rFonts w:asciiTheme="minorHAnsi" w:hAnsiTheme="minorHAnsi" w:cstheme="minorHAnsi"/>
          <w:lang w:val="en-GB"/>
        </w:rPr>
      </w:pPr>
    </w:p>
    <w:p w14:paraId="59E5B046"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Any request for payment under this insurance/guarantee shall be received on or before the effective date of the insurance/guarantee at the place of submission specified above.</w:t>
      </w:r>
    </w:p>
    <w:p w14:paraId="5BA861A4" w14:textId="77777777" w:rsidR="003C4727" w:rsidRPr="00E6765C" w:rsidRDefault="003C4727" w:rsidP="003C4727">
      <w:pPr>
        <w:jc w:val="both"/>
        <w:rPr>
          <w:rFonts w:asciiTheme="minorHAnsi" w:hAnsiTheme="minorHAnsi" w:cstheme="minorHAnsi"/>
          <w:lang w:val="en-GB"/>
        </w:rPr>
      </w:pPr>
    </w:p>
    <w:p w14:paraId="65B6C637"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Any disputes relating to this insurance/guarantee shall be settled by the competent court in Ljubljana under Slovenian law.</w:t>
      </w:r>
    </w:p>
    <w:p w14:paraId="2FDF0C90" w14:textId="77777777" w:rsidR="003C4727" w:rsidRPr="00E6765C" w:rsidRDefault="003C4727" w:rsidP="003C4727">
      <w:pPr>
        <w:jc w:val="both"/>
        <w:rPr>
          <w:rFonts w:asciiTheme="minorHAnsi" w:hAnsiTheme="minorHAnsi" w:cstheme="minorHAnsi"/>
          <w:lang w:val="en-GB"/>
        </w:rPr>
      </w:pPr>
    </w:p>
    <w:p w14:paraId="1AF1CF53"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The Uniform Rules for Demand Guarantees (URDG</w:t>
      </w:r>
      <w:proofErr w:type="gramStart"/>
      <w:r w:rsidRPr="00E6765C">
        <w:rPr>
          <w:rFonts w:asciiTheme="minorHAnsi" w:hAnsiTheme="minorHAnsi" w:cstheme="minorHAnsi"/>
          <w:lang w:val="en-GB"/>
        </w:rPr>
        <w:t>),*</w:t>
      </w:r>
      <w:proofErr w:type="gramEnd"/>
      <w:r w:rsidRPr="00E6765C">
        <w:rPr>
          <w:rFonts w:asciiTheme="minorHAnsi" w:hAnsiTheme="minorHAnsi" w:cstheme="minorHAnsi"/>
          <w:lang w:val="en-GB"/>
        </w:rPr>
        <w:t>* 2010 revision, issued by ICC under no. 758, shall apply to this insurance/guarantee.</w:t>
      </w:r>
      <w:r w:rsidRPr="00E6765C">
        <w:rPr>
          <w:rFonts w:asciiTheme="minorHAnsi" w:hAnsiTheme="minorHAnsi" w:cstheme="minorHAnsi"/>
          <w:lang w:val="en-GB"/>
        </w:rPr>
        <w:tab/>
      </w:r>
      <w:r w:rsidRPr="00E6765C">
        <w:rPr>
          <w:rFonts w:asciiTheme="minorHAnsi" w:hAnsiTheme="minorHAnsi" w:cstheme="minorHAnsi"/>
          <w:lang w:val="en-GB"/>
        </w:rPr>
        <w:tab/>
      </w:r>
    </w:p>
    <w:p w14:paraId="49AB62EB"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t xml:space="preserve"> </w:t>
      </w:r>
    </w:p>
    <w:p w14:paraId="4EFE9AF3" w14:textId="77777777" w:rsidR="003C4727" w:rsidRPr="00E6765C" w:rsidRDefault="003C4727" w:rsidP="003C4727">
      <w:pPr>
        <w:ind w:left="6372" w:firstLine="291"/>
        <w:jc w:val="both"/>
        <w:rPr>
          <w:rFonts w:asciiTheme="minorHAnsi" w:hAnsiTheme="minorHAnsi" w:cstheme="minorHAnsi"/>
          <w:lang w:val="en-GB"/>
        </w:rPr>
      </w:pPr>
      <w:r w:rsidRPr="00E6765C">
        <w:rPr>
          <w:rFonts w:asciiTheme="minorHAnsi" w:hAnsiTheme="minorHAnsi" w:cstheme="minorHAnsi"/>
          <w:lang w:val="en-GB"/>
        </w:rPr>
        <w:lastRenderedPageBreak/>
        <w:t>Guarantor</w:t>
      </w:r>
    </w:p>
    <w:p w14:paraId="188B445B" w14:textId="77777777" w:rsidR="003C4727" w:rsidRPr="00E6765C" w:rsidRDefault="003C4727" w:rsidP="003C4727">
      <w:pPr>
        <w:ind w:left="5664" w:firstLine="708"/>
        <w:jc w:val="both"/>
        <w:rPr>
          <w:rFonts w:asciiTheme="minorHAnsi" w:hAnsiTheme="minorHAnsi" w:cstheme="minorHAnsi"/>
          <w:lang w:val="en-GB"/>
        </w:rPr>
      </w:pPr>
      <w:r w:rsidRPr="00E6765C">
        <w:rPr>
          <w:rFonts w:asciiTheme="minorHAnsi" w:hAnsiTheme="minorHAnsi" w:cstheme="minorHAnsi"/>
          <w:lang w:val="en-GB"/>
        </w:rPr>
        <w:t>(stamp and signature)</w:t>
      </w:r>
    </w:p>
    <w:p w14:paraId="31CA1600" w14:textId="77777777" w:rsidR="003C4727" w:rsidRPr="00E6765C" w:rsidRDefault="003C4727" w:rsidP="003C4727">
      <w:pPr>
        <w:jc w:val="both"/>
        <w:rPr>
          <w:rFonts w:asciiTheme="minorHAnsi" w:hAnsiTheme="minorHAnsi" w:cstheme="minorHAnsi"/>
          <w:i/>
          <w:lang w:val="en-GB"/>
        </w:rPr>
      </w:pPr>
    </w:p>
    <w:p w14:paraId="30BAC7A8" w14:textId="77777777" w:rsidR="003C4727" w:rsidRPr="00E6765C" w:rsidRDefault="003C4727" w:rsidP="003C4727">
      <w:pPr>
        <w:jc w:val="both"/>
        <w:rPr>
          <w:rFonts w:asciiTheme="minorHAnsi" w:hAnsiTheme="minorHAnsi" w:cstheme="minorHAnsi"/>
          <w:i/>
          <w:lang w:val="en-GB"/>
        </w:rPr>
      </w:pPr>
      <w:r w:rsidRPr="00E6765C">
        <w:rPr>
          <w:rFonts w:asciiTheme="minorHAnsi" w:hAnsiTheme="minorHAnsi" w:cstheme="minorHAnsi"/>
          <w:i/>
          <w:lang w:val="en-GB"/>
        </w:rPr>
        <w:t>* Data for the SWIFT system shall only be entered if a bank guarantee is submitted.</w:t>
      </w:r>
    </w:p>
    <w:p w14:paraId="07815F49" w14:textId="088A40B7" w:rsidR="003C4727" w:rsidRPr="00E6765C" w:rsidRDefault="003C4727" w:rsidP="003C4727">
      <w:pPr>
        <w:spacing w:line="276" w:lineRule="auto"/>
        <w:rPr>
          <w:rFonts w:asciiTheme="minorHAnsi" w:hAnsiTheme="minorHAnsi" w:cstheme="minorHAnsi"/>
          <w:b/>
          <w:sz w:val="22"/>
          <w:szCs w:val="22"/>
          <w:lang w:val="en-GB"/>
        </w:rPr>
      </w:pPr>
      <w:r w:rsidRPr="00E6765C">
        <w:rPr>
          <w:rFonts w:asciiTheme="minorHAnsi" w:hAnsiTheme="minorHAnsi" w:cstheme="minorHAnsi"/>
          <w:i/>
          <w:lang w:val="en-GB"/>
        </w:rPr>
        <w:t>** Uniform guarantee rules shall only apply if a bank guarantee is submitted.</w:t>
      </w:r>
    </w:p>
    <w:p w14:paraId="73309FF3" w14:textId="75E85B9C" w:rsidR="00896B03" w:rsidRPr="00E6765C" w:rsidRDefault="00896B03" w:rsidP="00CA6D9E">
      <w:pPr>
        <w:spacing w:line="276" w:lineRule="auto"/>
        <w:rPr>
          <w:rFonts w:asciiTheme="minorHAnsi" w:hAnsiTheme="minorHAnsi" w:cstheme="minorHAnsi"/>
          <w:b/>
          <w:sz w:val="22"/>
          <w:szCs w:val="22"/>
          <w:lang w:val="en-GB"/>
        </w:rPr>
      </w:pPr>
    </w:p>
    <w:p w14:paraId="4511AAE3" w14:textId="6C62A9D0" w:rsidR="00A42B90" w:rsidRPr="00E6765C" w:rsidRDefault="00A42B90">
      <w:pPr>
        <w:rPr>
          <w:rFonts w:asciiTheme="minorHAnsi" w:hAnsiTheme="minorHAnsi" w:cstheme="minorHAnsi"/>
          <w:b/>
          <w:sz w:val="22"/>
          <w:szCs w:val="22"/>
          <w:lang w:val="en-GB"/>
        </w:rPr>
      </w:pPr>
      <w:r w:rsidRPr="00E6765C">
        <w:rPr>
          <w:rFonts w:asciiTheme="minorHAnsi" w:hAnsiTheme="minorHAnsi" w:cstheme="minorHAnsi"/>
          <w:b/>
          <w:sz w:val="22"/>
          <w:szCs w:val="22"/>
          <w:lang w:val="en-GB"/>
        </w:rPr>
        <w:br w:type="page"/>
      </w:r>
    </w:p>
    <w:p w14:paraId="13251775" w14:textId="6803D8C9"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r w:rsidRPr="00E6765C">
        <w:rPr>
          <w:rFonts w:asciiTheme="minorHAnsi" w:hAnsiTheme="minorHAnsi" w:cstheme="minorHAnsi"/>
          <w:b/>
          <w:szCs w:val="22"/>
          <w:lang w:val="en-GB"/>
        </w:rPr>
        <w:lastRenderedPageBreak/>
        <w:t xml:space="preserve">Enclosure no. </w:t>
      </w:r>
      <w:r w:rsidR="00D20B58">
        <w:rPr>
          <w:rFonts w:asciiTheme="minorHAnsi" w:hAnsiTheme="minorHAnsi" w:cstheme="minorHAnsi"/>
          <w:b/>
          <w:szCs w:val="22"/>
          <w:lang w:val="en-GB"/>
        </w:rPr>
        <w:t>1</w:t>
      </w:r>
      <w:r w:rsidRPr="00E6765C">
        <w:rPr>
          <w:rFonts w:asciiTheme="minorHAnsi" w:hAnsiTheme="minorHAnsi" w:cstheme="minorHAnsi"/>
          <w:b/>
          <w:szCs w:val="22"/>
          <w:lang w:val="en-GB"/>
        </w:rPr>
        <w:t>: LIST OF SUBCONTRACTORS, dated</w:t>
      </w:r>
      <w:r w:rsidR="00007B2B" w:rsidRPr="00E6765C">
        <w:rPr>
          <w:rFonts w:asciiTheme="minorHAnsi" w:hAnsiTheme="minorHAnsi" w:cstheme="minorHAnsi"/>
          <w:b/>
          <w:szCs w:val="22"/>
          <w:lang w:val="en-GB"/>
        </w:rPr>
        <w:t xml:space="preserve"> </w:t>
      </w:r>
      <w:r w:rsidRPr="00E6765C">
        <w:rPr>
          <w:rFonts w:asciiTheme="minorHAnsi" w:hAnsiTheme="minorHAnsi" w:cstheme="minorHAnsi"/>
          <w:b/>
          <w:szCs w:val="22"/>
          <w:lang w:val="en-GB"/>
        </w:rPr>
        <w:t>____________</w:t>
      </w:r>
    </w:p>
    <w:p w14:paraId="11019BB4" w14:textId="77777777"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05BF04B6" w14:textId="77777777"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0C247610" w14:textId="7113C7C1"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 xml:space="preserve">The Contractor will use the following subcontractors during </w:t>
      </w:r>
      <w:r w:rsidR="00691A26" w:rsidRPr="00E6765C">
        <w:rPr>
          <w:rFonts w:asciiTheme="minorHAnsi" w:hAnsiTheme="minorHAnsi" w:cstheme="minorHAnsi"/>
          <w:szCs w:val="22"/>
          <w:lang w:val="en-GB"/>
        </w:rPr>
        <w:t xml:space="preserve">the </w:t>
      </w:r>
      <w:r w:rsidRPr="00E6765C">
        <w:rPr>
          <w:rFonts w:asciiTheme="minorHAnsi" w:hAnsiTheme="minorHAnsi" w:cstheme="minorHAnsi"/>
          <w:szCs w:val="22"/>
          <w:lang w:val="en-GB"/>
        </w:rPr>
        <w:t>implementation of this contract:</w:t>
      </w:r>
    </w:p>
    <w:p w14:paraId="6DD20346" w14:textId="77777777"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p>
    <w:tbl>
      <w:tblPr>
        <w:tblStyle w:val="Tabelamrea"/>
        <w:tblW w:w="0" w:type="auto"/>
        <w:tblLook w:val="04A0" w:firstRow="1" w:lastRow="0" w:firstColumn="1" w:lastColumn="0" w:noHBand="0" w:noVBand="1"/>
      </w:tblPr>
      <w:tblGrid>
        <w:gridCol w:w="4527"/>
        <w:gridCol w:w="4527"/>
      </w:tblGrid>
      <w:tr w:rsidR="00A42B90" w:rsidRPr="00574AB5" w14:paraId="5E2EC03A" w14:textId="77777777" w:rsidTr="00F141A3">
        <w:tc>
          <w:tcPr>
            <w:tcW w:w="4527" w:type="dxa"/>
          </w:tcPr>
          <w:p w14:paraId="2CD48EDD"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NAME OF SUBCONTRACTOR</w:t>
            </w:r>
          </w:p>
        </w:tc>
        <w:tc>
          <w:tcPr>
            <w:tcW w:w="4527" w:type="dxa"/>
          </w:tcPr>
          <w:p w14:paraId="717986A1"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4678E9B4" w14:textId="77777777" w:rsidTr="00F141A3">
        <w:tc>
          <w:tcPr>
            <w:tcW w:w="4527" w:type="dxa"/>
          </w:tcPr>
          <w:p w14:paraId="42916715"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REGISTERED OFFICE OF SUBCONTRACTOR</w:t>
            </w:r>
          </w:p>
        </w:tc>
        <w:tc>
          <w:tcPr>
            <w:tcW w:w="4527" w:type="dxa"/>
          </w:tcPr>
          <w:p w14:paraId="5F2C6DB0"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1A71AF89" w14:textId="77777777" w:rsidTr="00F141A3">
        <w:tc>
          <w:tcPr>
            <w:tcW w:w="4527" w:type="dxa"/>
          </w:tcPr>
          <w:p w14:paraId="27AA8665"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REGISTRATION NUMBER</w:t>
            </w:r>
          </w:p>
        </w:tc>
        <w:tc>
          <w:tcPr>
            <w:tcW w:w="4527" w:type="dxa"/>
          </w:tcPr>
          <w:p w14:paraId="53F288A9"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6D11FCF1" w14:textId="77777777" w:rsidTr="00F141A3">
        <w:tc>
          <w:tcPr>
            <w:tcW w:w="4527" w:type="dxa"/>
          </w:tcPr>
          <w:p w14:paraId="1667E314"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TAX NUMBER</w:t>
            </w:r>
          </w:p>
        </w:tc>
        <w:tc>
          <w:tcPr>
            <w:tcW w:w="4527" w:type="dxa"/>
          </w:tcPr>
          <w:p w14:paraId="2A7F349C"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23D09110" w14:textId="77777777" w:rsidTr="00F141A3">
        <w:tc>
          <w:tcPr>
            <w:tcW w:w="4527" w:type="dxa"/>
          </w:tcPr>
          <w:p w14:paraId="66219333"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CONTACT PERSON</w:t>
            </w:r>
          </w:p>
        </w:tc>
        <w:tc>
          <w:tcPr>
            <w:tcW w:w="4527" w:type="dxa"/>
          </w:tcPr>
          <w:p w14:paraId="3118E9DD"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7262DC94" w14:textId="77777777" w:rsidTr="00F141A3">
        <w:tc>
          <w:tcPr>
            <w:tcW w:w="4527" w:type="dxa"/>
          </w:tcPr>
          <w:p w14:paraId="1359DB1F"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SUBCONTRACTOR’S REQUEST FOR DIRECT PAYMENT</w:t>
            </w:r>
          </w:p>
        </w:tc>
        <w:tc>
          <w:tcPr>
            <w:tcW w:w="4527" w:type="dxa"/>
          </w:tcPr>
          <w:p w14:paraId="7937F299"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bl>
    <w:p w14:paraId="55B5037D" w14:textId="77777777"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 xml:space="preserve"> </w:t>
      </w:r>
    </w:p>
    <w:p w14:paraId="1C53B7A4" w14:textId="77777777"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The Contractor shall be fully liable to the Contracting Authority for the fulfilment of its contractual obligations, irrespective of the number of subcontractors.</w:t>
      </w:r>
    </w:p>
    <w:p w14:paraId="52B8D143" w14:textId="77777777"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1740EA82" w14:textId="284183F8" w:rsidR="00A42B90" w:rsidRDefault="009E6316"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The c</w:t>
      </w:r>
      <w:r w:rsidR="00A42B90" w:rsidRPr="00E6765C">
        <w:rPr>
          <w:rFonts w:asciiTheme="minorHAnsi" w:hAnsiTheme="minorHAnsi" w:cstheme="minorHAnsi"/>
          <w:szCs w:val="22"/>
          <w:lang w:val="en-GB"/>
        </w:rPr>
        <w:t xml:space="preserve">urrently valid Enclosure no. </w:t>
      </w:r>
      <w:r w:rsidR="00062F9E">
        <w:rPr>
          <w:rFonts w:asciiTheme="minorHAnsi" w:hAnsiTheme="minorHAnsi" w:cstheme="minorHAnsi"/>
          <w:szCs w:val="22"/>
          <w:lang w:val="en-GB"/>
        </w:rPr>
        <w:t>1</w:t>
      </w:r>
      <w:r w:rsidR="00A42B90" w:rsidRPr="00E6765C">
        <w:rPr>
          <w:rFonts w:asciiTheme="minorHAnsi" w:hAnsiTheme="minorHAnsi" w:cstheme="minorHAnsi"/>
          <w:szCs w:val="22"/>
          <w:lang w:val="en-GB"/>
        </w:rPr>
        <w:t xml:space="preserve"> (List of subcontractors) shall serve as an integral part of this contract.</w:t>
      </w:r>
    </w:p>
    <w:p w14:paraId="5223379A" w14:textId="67D19F4D" w:rsidR="00D20B58" w:rsidRDefault="00D20B58">
      <w:pPr>
        <w:rPr>
          <w:rFonts w:asciiTheme="minorHAnsi" w:hAnsiTheme="minorHAnsi" w:cstheme="minorHAnsi"/>
          <w:szCs w:val="22"/>
          <w:lang w:val="en-GB"/>
        </w:rPr>
      </w:pPr>
      <w:r>
        <w:rPr>
          <w:rFonts w:asciiTheme="minorHAnsi" w:hAnsiTheme="minorHAnsi" w:cstheme="minorHAnsi"/>
          <w:szCs w:val="22"/>
          <w:lang w:val="en-GB"/>
        </w:rPr>
        <w:br w:type="page"/>
      </w:r>
    </w:p>
    <w:p w14:paraId="6FD94933" w14:textId="2BB2BFA3" w:rsidR="00D20B58" w:rsidRPr="00D20B58" w:rsidRDefault="00D20B58" w:rsidP="00A42B90">
      <w:pPr>
        <w:overflowPunct w:val="0"/>
        <w:autoSpaceDE w:val="0"/>
        <w:autoSpaceDN w:val="0"/>
        <w:adjustRightInd w:val="0"/>
        <w:textAlignment w:val="baseline"/>
        <w:rPr>
          <w:rFonts w:ascii="Calibri" w:hAnsi="Calibri" w:cs="Calibri"/>
          <w:b/>
          <w:szCs w:val="22"/>
        </w:rPr>
      </w:pPr>
      <w:r w:rsidRPr="00D20B58">
        <w:rPr>
          <w:rFonts w:ascii="Calibri" w:hAnsi="Calibri" w:cs="Calibri"/>
          <w:b/>
          <w:szCs w:val="22"/>
        </w:rPr>
        <w:lastRenderedPageBreak/>
        <w:t>Enclosure no. 2: list of the Contractor’s project team members on ___________(date)</w:t>
      </w:r>
    </w:p>
    <w:p w14:paraId="307137AC" w14:textId="77777777" w:rsidR="00A42B90"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60F44D85" w14:textId="77777777" w:rsidR="00D20B58" w:rsidRDefault="00D20B58" w:rsidP="00D20B58">
      <w:pPr>
        <w:overflowPunct w:val="0"/>
        <w:autoSpaceDE w:val="0"/>
        <w:autoSpaceDN w:val="0"/>
        <w:adjustRightInd w:val="0"/>
        <w:textAlignment w:val="baseline"/>
        <w:rPr>
          <w:rFonts w:ascii="Calibri" w:hAnsi="Calibri" w:cs="Calibri"/>
          <w:b/>
          <w:szCs w:val="22"/>
        </w:rPr>
      </w:pPr>
      <w:r>
        <w:rPr>
          <w:rFonts w:ascii="Calibri" w:hAnsi="Calibri" w:cs="Calibri"/>
          <w:b/>
          <w:szCs w:val="22"/>
        </w:rPr>
        <w:t>IZVAJALCA z dne ____________</w:t>
      </w:r>
    </w:p>
    <w:p w14:paraId="174EC7AD" w14:textId="77777777" w:rsidR="00D20B58" w:rsidRPr="00F141A3" w:rsidRDefault="00D20B58" w:rsidP="00D20B58">
      <w:pPr>
        <w:overflowPunct w:val="0"/>
        <w:autoSpaceDE w:val="0"/>
        <w:autoSpaceDN w:val="0"/>
        <w:adjustRightInd w:val="0"/>
        <w:textAlignment w:val="baseline"/>
        <w:rPr>
          <w:rFonts w:ascii="Calibri" w:hAnsi="Calibri" w:cs="Calibri"/>
          <w:bCs/>
          <w:szCs w:val="22"/>
        </w:rPr>
      </w:pPr>
    </w:p>
    <w:p w14:paraId="260AB9C5" w14:textId="2FCAF4B8" w:rsidR="00D20B58" w:rsidRDefault="00D20B58" w:rsidP="00D20B58">
      <w:pPr>
        <w:overflowPunct w:val="0"/>
        <w:autoSpaceDE w:val="0"/>
        <w:autoSpaceDN w:val="0"/>
        <w:adjustRightInd w:val="0"/>
        <w:textAlignment w:val="baseline"/>
        <w:rPr>
          <w:rFonts w:ascii="Calibri" w:hAnsi="Calibri" w:cs="Calibri"/>
          <w:bCs/>
          <w:szCs w:val="22"/>
        </w:rPr>
      </w:pPr>
      <w:r w:rsidRPr="00847657">
        <w:rPr>
          <w:rFonts w:ascii="Calibri" w:hAnsi="Calibri" w:cs="Calibri"/>
          <w:bCs/>
          <w:szCs w:val="22"/>
        </w:rPr>
        <w:t>Project Manager</w:t>
      </w:r>
    </w:p>
    <w:p w14:paraId="08564BDB" w14:textId="77777777" w:rsidR="00D20B58" w:rsidRDefault="00D20B58" w:rsidP="00D20B58">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D20B58" w14:paraId="530EE3E5" w14:textId="77777777" w:rsidTr="008D40F2">
        <w:tc>
          <w:tcPr>
            <w:tcW w:w="4527" w:type="dxa"/>
          </w:tcPr>
          <w:p w14:paraId="04858307" w14:textId="4096056C"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Name and surname:</w:t>
            </w:r>
          </w:p>
        </w:tc>
        <w:tc>
          <w:tcPr>
            <w:tcW w:w="4527" w:type="dxa"/>
          </w:tcPr>
          <w:p w14:paraId="11004976"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50061711" w14:textId="77777777" w:rsidTr="008D40F2">
        <w:tc>
          <w:tcPr>
            <w:tcW w:w="4527" w:type="dxa"/>
          </w:tcPr>
          <w:p w14:paraId="7D49B296" w14:textId="2C07951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position:</w:t>
            </w:r>
          </w:p>
        </w:tc>
        <w:tc>
          <w:tcPr>
            <w:tcW w:w="4527" w:type="dxa"/>
          </w:tcPr>
          <w:p w14:paraId="0F552200"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1A88E8F1" w14:textId="77777777" w:rsidTr="008D40F2">
        <w:tc>
          <w:tcPr>
            <w:tcW w:w="4527" w:type="dxa"/>
          </w:tcPr>
          <w:p w14:paraId="14AFC271" w14:textId="7BAF92DA"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Telephone number</w:t>
            </w:r>
          </w:p>
        </w:tc>
        <w:tc>
          <w:tcPr>
            <w:tcW w:w="4527" w:type="dxa"/>
          </w:tcPr>
          <w:p w14:paraId="35C325AB"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2A1F8CEF" w14:textId="77777777" w:rsidTr="008D40F2">
        <w:tc>
          <w:tcPr>
            <w:tcW w:w="4527" w:type="dxa"/>
          </w:tcPr>
          <w:p w14:paraId="115D1489"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3AE97AFA" w14:textId="77777777" w:rsidR="00D20B58" w:rsidRDefault="00D20B58" w:rsidP="008D40F2">
            <w:pPr>
              <w:overflowPunct w:val="0"/>
              <w:autoSpaceDE w:val="0"/>
              <w:autoSpaceDN w:val="0"/>
              <w:adjustRightInd w:val="0"/>
              <w:textAlignment w:val="baseline"/>
              <w:rPr>
                <w:rFonts w:ascii="Calibri" w:hAnsi="Calibri" w:cs="Calibri"/>
                <w:bCs/>
                <w:szCs w:val="22"/>
              </w:rPr>
            </w:pPr>
          </w:p>
        </w:tc>
      </w:tr>
    </w:tbl>
    <w:p w14:paraId="176E6493" w14:textId="77777777" w:rsidR="00D20B58" w:rsidRDefault="00D20B58" w:rsidP="00D20B58">
      <w:pPr>
        <w:overflowPunct w:val="0"/>
        <w:autoSpaceDE w:val="0"/>
        <w:autoSpaceDN w:val="0"/>
        <w:adjustRightInd w:val="0"/>
        <w:textAlignment w:val="baseline"/>
        <w:rPr>
          <w:rFonts w:ascii="Calibri" w:hAnsi="Calibri" w:cs="Calibri"/>
          <w:b/>
          <w:szCs w:val="22"/>
        </w:rPr>
      </w:pPr>
    </w:p>
    <w:p w14:paraId="01151447" w14:textId="47DF6180" w:rsidR="00D20B58" w:rsidRDefault="00D20B58" w:rsidP="00D20B58">
      <w:pPr>
        <w:overflowPunct w:val="0"/>
        <w:autoSpaceDE w:val="0"/>
        <w:autoSpaceDN w:val="0"/>
        <w:adjustRightInd w:val="0"/>
        <w:textAlignment w:val="baseline"/>
        <w:rPr>
          <w:rFonts w:ascii="Calibri" w:hAnsi="Calibri" w:cs="Calibri"/>
          <w:bCs/>
          <w:szCs w:val="22"/>
        </w:rPr>
      </w:pPr>
      <w:r w:rsidRPr="00847657">
        <w:rPr>
          <w:rFonts w:ascii="Calibri" w:hAnsi="Calibri" w:cs="Calibri"/>
          <w:bCs/>
          <w:szCs w:val="22"/>
        </w:rPr>
        <w:t>Business Product Specialist(s</w:t>
      </w:r>
      <w:r>
        <w:rPr>
          <w:rFonts w:ascii="Calibri" w:hAnsi="Calibri" w:cs="Calibri"/>
          <w:bCs/>
          <w:szCs w:val="22"/>
        </w:rPr>
        <w:t>)</w:t>
      </w:r>
    </w:p>
    <w:p w14:paraId="20B7961A" w14:textId="77777777" w:rsidR="00D20B58" w:rsidRDefault="00D20B58" w:rsidP="00D20B58">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D20B58" w14:paraId="20EF6043" w14:textId="77777777" w:rsidTr="008D40F2">
        <w:tc>
          <w:tcPr>
            <w:tcW w:w="4527" w:type="dxa"/>
          </w:tcPr>
          <w:p w14:paraId="330D3C61"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Name and surname:</w:t>
            </w:r>
          </w:p>
        </w:tc>
        <w:tc>
          <w:tcPr>
            <w:tcW w:w="4527" w:type="dxa"/>
          </w:tcPr>
          <w:p w14:paraId="1DD21EAC"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2AC58C38" w14:textId="77777777" w:rsidTr="008D40F2">
        <w:tc>
          <w:tcPr>
            <w:tcW w:w="4527" w:type="dxa"/>
          </w:tcPr>
          <w:p w14:paraId="1A4CB186"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position:</w:t>
            </w:r>
          </w:p>
        </w:tc>
        <w:tc>
          <w:tcPr>
            <w:tcW w:w="4527" w:type="dxa"/>
          </w:tcPr>
          <w:p w14:paraId="0B432A97"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304C480A" w14:textId="77777777" w:rsidTr="008D40F2">
        <w:tc>
          <w:tcPr>
            <w:tcW w:w="4527" w:type="dxa"/>
          </w:tcPr>
          <w:p w14:paraId="77A0FE02"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Telephone number</w:t>
            </w:r>
          </w:p>
        </w:tc>
        <w:tc>
          <w:tcPr>
            <w:tcW w:w="4527" w:type="dxa"/>
          </w:tcPr>
          <w:p w14:paraId="763D7F5F"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465A7C24" w14:textId="77777777" w:rsidTr="008D40F2">
        <w:tc>
          <w:tcPr>
            <w:tcW w:w="4527" w:type="dxa"/>
          </w:tcPr>
          <w:p w14:paraId="79746A17"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0216F8FC" w14:textId="77777777" w:rsidR="00D20B58" w:rsidRDefault="00D20B58" w:rsidP="008D40F2">
            <w:pPr>
              <w:overflowPunct w:val="0"/>
              <w:autoSpaceDE w:val="0"/>
              <w:autoSpaceDN w:val="0"/>
              <w:adjustRightInd w:val="0"/>
              <w:textAlignment w:val="baseline"/>
              <w:rPr>
                <w:rFonts w:ascii="Calibri" w:hAnsi="Calibri" w:cs="Calibri"/>
                <w:bCs/>
                <w:szCs w:val="22"/>
              </w:rPr>
            </w:pPr>
          </w:p>
        </w:tc>
      </w:tr>
    </w:tbl>
    <w:p w14:paraId="7753FD0E" w14:textId="77777777" w:rsidR="00D20B58" w:rsidRDefault="00D20B58" w:rsidP="00D20B58">
      <w:pPr>
        <w:spacing w:line="276" w:lineRule="auto"/>
        <w:rPr>
          <w:rFonts w:ascii="Calibri" w:hAnsi="Calibri" w:cs="Calibri"/>
          <w:b/>
          <w:bCs/>
          <w:sz w:val="22"/>
          <w:szCs w:val="22"/>
        </w:rPr>
      </w:pPr>
    </w:p>
    <w:p w14:paraId="6C1FFF97" w14:textId="2691E911" w:rsidR="00D20B58" w:rsidRDefault="00D20B58" w:rsidP="00D20B58">
      <w:pPr>
        <w:overflowPunct w:val="0"/>
        <w:autoSpaceDE w:val="0"/>
        <w:autoSpaceDN w:val="0"/>
        <w:adjustRightInd w:val="0"/>
        <w:textAlignment w:val="baseline"/>
        <w:rPr>
          <w:rFonts w:ascii="Calibri" w:hAnsi="Calibri" w:cs="Calibri"/>
          <w:bCs/>
          <w:szCs w:val="22"/>
        </w:rPr>
      </w:pPr>
      <w:r w:rsidRPr="00847657">
        <w:rPr>
          <w:rFonts w:ascii="Calibri" w:hAnsi="Calibri" w:cs="Calibri"/>
          <w:bCs/>
          <w:szCs w:val="22"/>
        </w:rPr>
        <w:t>Technical Configuration Specialist(s)</w:t>
      </w:r>
    </w:p>
    <w:p w14:paraId="229D274A" w14:textId="77777777" w:rsidR="00D20B58" w:rsidRDefault="00D20B58" w:rsidP="00D20B58">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D20B58" w14:paraId="201E48E4" w14:textId="77777777" w:rsidTr="008D40F2">
        <w:tc>
          <w:tcPr>
            <w:tcW w:w="4527" w:type="dxa"/>
          </w:tcPr>
          <w:p w14:paraId="55B26713"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Name and surname:</w:t>
            </w:r>
          </w:p>
        </w:tc>
        <w:tc>
          <w:tcPr>
            <w:tcW w:w="4527" w:type="dxa"/>
          </w:tcPr>
          <w:p w14:paraId="3829368B"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7D937FF3" w14:textId="77777777" w:rsidTr="008D40F2">
        <w:tc>
          <w:tcPr>
            <w:tcW w:w="4527" w:type="dxa"/>
          </w:tcPr>
          <w:p w14:paraId="44DF16DD"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position:</w:t>
            </w:r>
          </w:p>
        </w:tc>
        <w:tc>
          <w:tcPr>
            <w:tcW w:w="4527" w:type="dxa"/>
          </w:tcPr>
          <w:p w14:paraId="3D7CF36D"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7FC4B568" w14:textId="77777777" w:rsidTr="008D40F2">
        <w:tc>
          <w:tcPr>
            <w:tcW w:w="4527" w:type="dxa"/>
          </w:tcPr>
          <w:p w14:paraId="1EA087F0"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Telephone number</w:t>
            </w:r>
          </w:p>
        </w:tc>
        <w:tc>
          <w:tcPr>
            <w:tcW w:w="4527" w:type="dxa"/>
          </w:tcPr>
          <w:p w14:paraId="0F8BC301"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1D93A40B" w14:textId="77777777" w:rsidTr="008D40F2">
        <w:tc>
          <w:tcPr>
            <w:tcW w:w="4527" w:type="dxa"/>
          </w:tcPr>
          <w:p w14:paraId="387051E4"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48025C16" w14:textId="77777777" w:rsidR="00D20B58" w:rsidRDefault="00D20B58" w:rsidP="008D40F2">
            <w:pPr>
              <w:overflowPunct w:val="0"/>
              <w:autoSpaceDE w:val="0"/>
              <w:autoSpaceDN w:val="0"/>
              <w:adjustRightInd w:val="0"/>
              <w:textAlignment w:val="baseline"/>
              <w:rPr>
                <w:rFonts w:ascii="Calibri" w:hAnsi="Calibri" w:cs="Calibri"/>
                <w:bCs/>
                <w:szCs w:val="22"/>
              </w:rPr>
            </w:pPr>
          </w:p>
        </w:tc>
      </w:tr>
    </w:tbl>
    <w:p w14:paraId="62DF79A0" w14:textId="77777777" w:rsidR="00D20B58" w:rsidRDefault="00D20B58" w:rsidP="00D20B58">
      <w:pPr>
        <w:spacing w:line="276" w:lineRule="auto"/>
        <w:rPr>
          <w:rFonts w:ascii="Calibri" w:hAnsi="Calibri" w:cs="Calibri"/>
          <w:b/>
          <w:bCs/>
          <w:sz w:val="22"/>
          <w:szCs w:val="22"/>
        </w:rPr>
      </w:pPr>
    </w:p>
    <w:p w14:paraId="3249CEA9" w14:textId="0A544410" w:rsidR="00D20B58" w:rsidRDefault="00D20B58" w:rsidP="00D20B58">
      <w:pPr>
        <w:overflowPunct w:val="0"/>
        <w:autoSpaceDE w:val="0"/>
        <w:autoSpaceDN w:val="0"/>
        <w:adjustRightInd w:val="0"/>
        <w:textAlignment w:val="baseline"/>
        <w:rPr>
          <w:rFonts w:ascii="Calibri" w:hAnsi="Calibri" w:cs="Calibri"/>
          <w:bCs/>
          <w:szCs w:val="22"/>
        </w:rPr>
      </w:pPr>
      <w:r w:rsidRPr="00847657">
        <w:rPr>
          <w:rFonts w:ascii="Calibri" w:hAnsi="Calibri" w:cs="Calibri"/>
          <w:bCs/>
          <w:szCs w:val="22"/>
        </w:rPr>
        <w:t>Technical Development Specialist(s)</w:t>
      </w:r>
    </w:p>
    <w:p w14:paraId="5489F393" w14:textId="77777777" w:rsidR="00D20B58" w:rsidRDefault="00D20B58" w:rsidP="00D20B58">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D20B58" w14:paraId="700E1253" w14:textId="77777777" w:rsidTr="008D40F2">
        <w:tc>
          <w:tcPr>
            <w:tcW w:w="4527" w:type="dxa"/>
          </w:tcPr>
          <w:p w14:paraId="12FF4843"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Name and surname:</w:t>
            </w:r>
          </w:p>
        </w:tc>
        <w:tc>
          <w:tcPr>
            <w:tcW w:w="4527" w:type="dxa"/>
          </w:tcPr>
          <w:p w14:paraId="6683F9AB"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7A9EB5D9" w14:textId="77777777" w:rsidTr="008D40F2">
        <w:tc>
          <w:tcPr>
            <w:tcW w:w="4527" w:type="dxa"/>
          </w:tcPr>
          <w:p w14:paraId="66E1E7FF"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position:</w:t>
            </w:r>
          </w:p>
        </w:tc>
        <w:tc>
          <w:tcPr>
            <w:tcW w:w="4527" w:type="dxa"/>
          </w:tcPr>
          <w:p w14:paraId="038E0692"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18AC15C9" w14:textId="77777777" w:rsidTr="008D40F2">
        <w:tc>
          <w:tcPr>
            <w:tcW w:w="4527" w:type="dxa"/>
          </w:tcPr>
          <w:p w14:paraId="35B3497B"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Telephone number</w:t>
            </w:r>
          </w:p>
        </w:tc>
        <w:tc>
          <w:tcPr>
            <w:tcW w:w="4527" w:type="dxa"/>
          </w:tcPr>
          <w:p w14:paraId="3A16D311" w14:textId="77777777" w:rsidR="00D20B58" w:rsidRDefault="00D20B58" w:rsidP="008D40F2">
            <w:pPr>
              <w:overflowPunct w:val="0"/>
              <w:autoSpaceDE w:val="0"/>
              <w:autoSpaceDN w:val="0"/>
              <w:adjustRightInd w:val="0"/>
              <w:textAlignment w:val="baseline"/>
              <w:rPr>
                <w:rFonts w:ascii="Calibri" w:hAnsi="Calibri" w:cs="Calibri"/>
                <w:bCs/>
                <w:szCs w:val="22"/>
              </w:rPr>
            </w:pPr>
          </w:p>
        </w:tc>
      </w:tr>
      <w:tr w:rsidR="00D20B58" w14:paraId="27E14467" w14:textId="77777777" w:rsidTr="008D40F2">
        <w:tc>
          <w:tcPr>
            <w:tcW w:w="4527" w:type="dxa"/>
          </w:tcPr>
          <w:p w14:paraId="1CCC74FF" w14:textId="77777777" w:rsidR="00D20B58" w:rsidRDefault="00D20B58" w:rsidP="008D40F2">
            <w:pPr>
              <w:overflowPunct w:val="0"/>
              <w:autoSpaceDE w:val="0"/>
              <w:autoSpaceDN w:val="0"/>
              <w:adjustRightInd w:val="0"/>
              <w:textAlignment w:val="baseline"/>
              <w:rPr>
                <w:rFonts w:ascii="Calibri" w:hAnsi="Calibri" w:cs="Calibri"/>
                <w:bCs/>
                <w:szCs w:val="22"/>
              </w:rPr>
            </w:pPr>
            <w:r>
              <w:rPr>
                <w:rFonts w:ascii="Calibri" w:hAnsi="Calibri" w:cs="Calibri"/>
                <w:bCs/>
                <w:szCs w:val="22"/>
              </w:rPr>
              <w:t>Mail:</w:t>
            </w:r>
          </w:p>
        </w:tc>
        <w:tc>
          <w:tcPr>
            <w:tcW w:w="4527" w:type="dxa"/>
          </w:tcPr>
          <w:p w14:paraId="6AB11E38" w14:textId="77777777" w:rsidR="00D20B58" w:rsidRDefault="00D20B58" w:rsidP="008D40F2">
            <w:pPr>
              <w:overflowPunct w:val="0"/>
              <w:autoSpaceDE w:val="0"/>
              <w:autoSpaceDN w:val="0"/>
              <w:adjustRightInd w:val="0"/>
              <w:textAlignment w:val="baseline"/>
              <w:rPr>
                <w:rFonts w:ascii="Calibri" w:hAnsi="Calibri" w:cs="Calibri"/>
                <w:bCs/>
                <w:szCs w:val="22"/>
              </w:rPr>
            </w:pPr>
          </w:p>
        </w:tc>
      </w:tr>
    </w:tbl>
    <w:p w14:paraId="3F6FB3DF" w14:textId="77777777" w:rsidR="00D20B58" w:rsidRPr="00C30998" w:rsidRDefault="00D20B58" w:rsidP="00D20B58">
      <w:pPr>
        <w:spacing w:line="276" w:lineRule="auto"/>
        <w:rPr>
          <w:rFonts w:ascii="Calibri" w:hAnsi="Calibri" w:cs="Calibri"/>
          <w:b/>
          <w:bCs/>
          <w:sz w:val="22"/>
          <w:szCs w:val="22"/>
        </w:rPr>
      </w:pPr>
    </w:p>
    <w:p w14:paraId="3769627E" w14:textId="77777777" w:rsidR="00D20B58" w:rsidRPr="00E6765C" w:rsidRDefault="00D20B58" w:rsidP="00A42B90">
      <w:pPr>
        <w:overflowPunct w:val="0"/>
        <w:autoSpaceDE w:val="0"/>
        <w:autoSpaceDN w:val="0"/>
        <w:adjustRightInd w:val="0"/>
        <w:textAlignment w:val="baseline"/>
        <w:rPr>
          <w:rFonts w:asciiTheme="minorHAnsi" w:hAnsiTheme="minorHAnsi" w:cstheme="minorHAnsi"/>
          <w:b/>
          <w:szCs w:val="22"/>
          <w:lang w:val="en-GB"/>
        </w:rPr>
      </w:pPr>
    </w:p>
    <w:p w14:paraId="20197651" w14:textId="77777777" w:rsidR="00896B03" w:rsidRPr="00E6765C" w:rsidRDefault="00896B03" w:rsidP="00CA6D9E">
      <w:pPr>
        <w:spacing w:line="276" w:lineRule="auto"/>
        <w:rPr>
          <w:rFonts w:asciiTheme="minorHAnsi" w:hAnsiTheme="minorHAnsi" w:cstheme="minorHAnsi"/>
          <w:b/>
          <w:sz w:val="22"/>
          <w:szCs w:val="22"/>
          <w:lang w:val="en-GB"/>
        </w:rPr>
      </w:pPr>
    </w:p>
    <w:sectPr w:rsidR="00896B03" w:rsidRPr="00E6765C" w:rsidSect="002D1EEF">
      <w:footerReference w:type="default" r:id="rId12"/>
      <w:pgSz w:w="11906" w:h="16838" w:code="9"/>
      <w:pgMar w:top="1418" w:right="1418"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45A2" w14:textId="77777777" w:rsidR="00A850A5" w:rsidRDefault="00A850A5" w:rsidP="00EE31AD">
      <w:r>
        <w:separator/>
      </w:r>
    </w:p>
  </w:endnote>
  <w:endnote w:type="continuationSeparator" w:id="0">
    <w:p w14:paraId="75E6093E" w14:textId="77777777" w:rsidR="00A850A5" w:rsidRDefault="00A850A5" w:rsidP="00EE31AD">
      <w:r>
        <w:continuationSeparator/>
      </w:r>
    </w:p>
  </w:endnote>
  <w:endnote w:type="continuationNotice" w:id="1">
    <w:p w14:paraId="5C495DDE" w14:textId="77777777" w:rsidR="00A850A5" w:rsidRDefault="00A85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New Roman&quot;CE">
    <w:panose1 w:val="00000000000000000000"/>
    <w:charset w:val="EE"/>
    <w:family w:val="roman"/>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71985"/>
      <w:docPartObj>
        <w:docPartGallery w:val="Page Numbers (Bottom of Page)"/>
        <w:docPartUnique/>
      </w:docPartObj>
    </w:sdtPr>
    <w:sdtEndPr/>
    <w:sdtContent>
      <w:p w14:paraId="5BEBBE72" w14:textId="49F1592C" w:rsidR="004274FB" w:rsidRDefault="004274FB">
        <w:pPr>
          <w:pStyle w:val="Noga"/>
          <w:jc w:val="center"/>
        </w:pPr>
        <w:r>
          <w:rPr>
            <w:lang w:val="en-GB"/>
          </w:rPr>
          <w:fldChar w:fldCharType="begin"/>
        </w:r>
        <w:r>
          <w:rPr>
            <w:lang w:val="en-GB"/>
          </w:rPr>
          <w:instrText>PAGE   \* MERGEFORMAT</w:instrText>
        </w:r>
        <w:r>
          <w:rPr>
            <w:lang w:val="en-GB"/>
          </w:rPr>
          <w:fldChar w:fldCharType="separate"/>
        </w:r>
        <w:r>
          <w:rPr>
            <w:noProof/>
            <w:lang w:val="en-GB"/>
          </w:rPr>
          <w:t>9</w:t>
        </w:r>
        <w:r>
          <w:rPr>
            <w:lang w:val="en-GB"/>
          </w:rPr>
          <w:fldChar w:fldCharType="end"/>
        </w:r>
      </w:p>
    </w:sdtContent>
  </w:sdt>
  <w:p w14:paraId="11A68127" w14:textId="77777777" w:rsidR="004274FB" w:rsidRDefault="004274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128B1" w14:textId="77777777" w:rsidR="00A850A5" w:rsidRDefault="00A850A5" w:rsidP="00EE31AD">
      <w:r>
        <w:separator/>
      </w:r>
    </w:p>
  </w:footnote>
  <w:footnote w:type="continuationSeparator" w:id="0">
    <w:p w14:paraId="7D5F2491" w14:textId="77777777" w:rsidR="00A850A5" w:rsidRDefault="00A850A5" w:rsidP="00EE31AD">
      <w:r>
        <w:continuationSeparator/>
      </w:r>
    </w:p>
  </w:footnote>
  <w:footnote w:type="continuationNotice" w:id="1">
    <w:p w14:paraId="26ACAB20" w14:textId="77777777" w:rsidR="00A850A5" w:rsidRDefault="00A850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AE13DD"/>
    <w:multiLevelType w:val="hybridMultilevel"/>
    <w:tmpl w:val="85965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5F083C"/>
    <w:multiLevelType w:val="hybridMultilevel"/>
    <w:tmpl w:val="90660ADE"/>
    <w:lvl w:ilvl="0" w:tplc="4EC2F17A">
      <w:start w:val="1"/>
      <w:numFmt w:val="decimal"/>
      <w:lvlText w:val="%1."/>
      <w:lvlJc w:val="left"/>
      <w:pPr>
        <w:ind w:left="643" w:hanging="360"/>
      </w:pPr>
      <w:rPr>
        <w:rFonts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1B0380"/>
    <w:multiLevelType w:val="hybridMultilevel"/>
    <w:tmpl w:val="3FFC37D8"/>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C67DFF"/>
    <w:multiLevelType w:val="hybridMultilevel"/>
    <w:tmpl w:val="0C1047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47186E"/>
    <w:multiLevelType w:val="hybridMultilevel"/>
    <w:tmpl w:val="C6727E72"/>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4A6B9A"/>
    <w:multiLevelType w:val="hybridMultilevel"/>
    <w:tmpl w:val="70AE3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2040E0"/>
    <w:multiLevelType w:val="hybridMultilevel"/>
    <w:tmpl w:val="FF54BF68"/>
    <w:lvl w:ilvl="0" w:tplc="092053B4">
      <w:start w:val="3"/>
      <w:numFmt w:val="bullet"/>
      <w:lvlText w:val="-"/>
      <w:lvlJc w:val="left"/>
      <w:pPr>
        <w:ind w:left="720" w:hanging="360"/>
      </w:pPr>
      <w:rPr>
        <w:rFonts w:ascii="Arial" w:eastAsia="Times New Roman"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AE13B7"/>
    <w:multiLevelType w:val="hybridMultilevel"/>
    <w:tmpl w:val="D6A6509E"/>
    <w:lvl w:ilvl="0" w:tplc="FFFFFFFF">
      <w:start w:val="1"/>
      <w:numFmt w:val="bullet"/>
      <w:lvlText w:val=""/>
      <w:lvlJc w:val="left"/>
      <w:pPr>
        <w:ind w:left="720" w:hanging="360"/>
      </w:pPr>
      <w:rPr>
        <w:rFonts w:ascii="Symbol" w:hAnsi="Symbol" w:hint="default"/>
      </w:rPr>
    </w:lvl>
    <w:lvl w:ilvl="1" w:tplc="56080398">
      <w:numFmt w:val="bullet"/>
      <w:lvlText w:val="-"/>
      <w:lvlJc w:val="left"/>
      <w:pPr>
        <w:ind w:left="720" w:hanging="360"/>
      </w:pPr>
      <w:rPr>
        <w:rFonts w:ascii="Calibri" w:eastAsiaTheme="minorHAnsi" w:hAnsi="Calibri" w:cs="Times New Roman" w:hint="default"/>
      </w:rPr>
    </w:lvl>
    <w:lvl w:ilvl="2" w:tplc="56080398">
      <w:numFmt w:val="bullet"/>
      <w:lvlText w:val="-"/>
      <w:lvlJc w:val="left"/>
      <w:pPr>
        <w:ind w:left="720" w:hanging="360"/>
      </w:pPr>
      <w:rPr>
        <w:rFonts w:ascii="Calibri" w:eastAsiaTheme="minorHAnsi" w:hAnsi="Calibri"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BE1EDA"/>
    <w:multiLevelType w:val="hybridMultilevel"/>
    <w:tmpl w:val="E1A63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EF7611"/>
    <w:multiLevelType w:val="hybridMultilevel"/>
    <w:tmpl w:val="60B472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075EBD"/>
    <w:multiLevelType w:val="hybridMultilevel"/>
    <w:tmpl w:val="0792B380"/>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38218E"/>
    <w:multiLevelType w:val="hybridMultilevel"/>
    <w:tmpl w:val="F25412C6"/>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413C2C"/>
    <w:multiLevelType w:val="hybridMultilevel"/>
    <w:tmpl w:val="57DE7640"/>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493335"/>
    <w:multiLevelType w:val="hybridMultilevel"/>
    <w:tmpl w:val="DCDC921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73F651A"/>
    <w:multiLevelType w:val="hybridMultilevel"/>
    <w:tmpl w:val="BD7A97A4"/>
    <w:lvl w:ilvl="0" w:tplc="FFFFFFF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F75C4D"/>
    <w:multiLevelType w:val="hybridMultilevel"/>
    <w:tmpl w:val="F6CEF80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D147A5"/>
    <w:multiLevelType w:val="hybridMultilevel"/>
    <w:tmpl w:val="C4D47D22"/>
    <w:lvl w:ilvl="0" w:tplc="6328534A">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713E19C0"/>
    <w:multiLevelType w:val="hybridMultilevel"/>
    <w:tmpl w:val="2ABE1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A6068B"/>
    <w:multiLevelType w:val="hybridMultilevel"/>
    <w:tmpl w:val="B1E29ED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21" w15:restartNumberingAfterBreak="0">
    <w:nsid w:val="7A8E5BAD"/>
    <w:multiLevelType w:val="hybridMultilevel"/>
    <w:tmpl w:val="9F2620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9979431">
    <w:abstractNumId w:val="11"/>
  </w:num>
  <w:num w:numId="2" w16cid:durableId="1551764960">
    <w:abstractNumId w:val="20"/>
  </w:num>
  <w:num w:numId="3" w16cid:durableId="2100908147">
    <w:abstractNumId w:val="19"/>
  </w:num>
  <w:num w:numId="4" w16cid:durableId="324356984">
    <w:abstractNumId w:val="17"/>
  </w:num>
  <w:num w:numId="5" w16cid:durableId="2055500685">
    <w:abstractNumId w:val="12"/>
  </w:num>
  <w:num w:numId="6" w16cid:durableId="387462113">
    <w:abstractNumId w:val="2"/>
  </w:num>
  <w:num w:numId="7" w16cid:durableId="2018773293">
    <w:abstractNumId w:val="15"/>
  </w:num>
  <w:num w:numId="8" w16cid:durableId="536234202">
    <w:abstractNumId w:val="14"/>
  </w:num>
  <w:num w:numId="9" w16cid:durableId="262540428">
    <w:abstractNumId w:val="18"/>
  </w:num>
  <w:num w:numId="10" w16cid:durableId="1774324163">
    <w:abstractNumId w:val="16"/>
  </w:num>
  <w:num w:numId="11" w16cid:durableId="1759209182">
    <w:abstractNumId w:val="0"/>
  </w:num>
  <w:num w:numId="12" w16cid:durableId="765465577">
    <w:abstractNumId w:val="21"/>
  </w:num>
  <w:num w:numId="13" w16cid:durableId="1950043927">
    <w:abstractNumId w:val="5"/>
  </w:num>
  <w:num w:numId="14" w16cid:durableId="1785730206">
    <w:abstractNumId w:val="3"/>
  </w:num>
  <w:num w:numId="15" w16cid:durableId="804202846">
    <w:abstractNumId w:val="13"/>
  </w:num>
  <w:num w:numId="16" w16cid:durableId="1087310402">
    <w:abstractNumId w:val="10"/>
  </w:num>
  <w:num w:numId="17" w16cid:durableId="675303900">
    <w:abstractNumId w:val="9"/>
  </w:num>
  <w:num w:numId="18" w16cid:durableId="940838396">
    <w:abstractNumId w:val="4"/>
  </w:num>
  <w:num w:numId="19" w16cid:durableId="238097452">
    <w:abstractNumId w:val="7"/>
  </w:num>
  <w:num w:numId="20" w16cid:durableId="1904951274">
    <w:abstractNumId w:val="6"/>
  </w:num>
  <w:num w:numId="21" w16cid:durableId="53311190">
    <w:abstractNumId w:val="8"/>
  </w:num>
  <w:num w:numId="22" w16cid:durableId="179813464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AD"/>
    <w:rsid w:val="0000454B"/>
    <w:rsid w:val="000059A2"/>
    <w:rsid w:val="00007B2B"/>
    <w:rsid w:val="0001037D"/>
    <w:rsid w:val="000124D4"/>
    <w:rsid w:val="000148B4"/>
    <w:rsid w:val="000152C4"/>
    <w:rsid w:val="00015784"/>
    <w:rsid w:val="0001655B"/>
    <w:rsid w:val="00027B73"/>
    <w:rsid w:val="00032519"/>
    <w:rsid w:val="00036035"/>
    <w:rsid w:val="000437E0"/>
    <w:rsid w:val="000447BA"/>
    <w:rsid w:val="0004670F"/>
    <w:rsid w:val="000529CB"/>
    <w:rsid w:val="000535D0"/>
    <w:rsid w:val="00053644"/>
    <w:rsid w:val="00053755"/>
    <w:rsid w:val="000578C1"/>
    <w:rsid w:val="00060638"/>
    <w:rsid w:val="00061E24"/>
    <w:rsid w:val="00062F9E"/>
    <w:rsid w:val="00063006"/>
    <w:rsid w:val="00063963"/>
    <w:rsid w:val="00064605"/>
    <w:rsid w:val="00064DEC"/>
    <w:rsid w:val="000654D4"/>
    <w:rsid w:val="00072135"/>
    <w:rsid w:val="0007235D"/>
    <w:rsid w:val="000741D9"/>
    <w:rsid w:val="0008096F"/>
    <w:rsid w:val="00081205"/>
    <w:rsid w:val="00082A5D"/>
    <w:rsid w:val="00083565"/>
    <w:rsid w:val="00090542"/>
    <w:rsid w:val="000905F0"/>
    <w:rsid w:val="0009068B"/>
    <w:rsid w:val="000927EB"/>
    <w:rsid w:val="00093E39"/>
    <w:rsid w:val="000949FA"/>
    <w:rsid w:val="00097955"/>
    <w:rsid w:val="000A09DB"/>
    <w:rsid w:val="000A3780"/>
    <w:rsid w:val="000A6536"/>
    <w:rsid w:val="000A67EE"/>
    <w:rsid w:val="000B51E9"/>
    <w:rsid w:val="000B5AAD"/>
    <w:rsid w:val="000D0E78"/>
    <w:rsid w:val="000D34E8"/>
    <w:rsid w:val="000D4B09"/>
    <w:rsid w:val="000E2CF4"/>
    <w:rsid w:val="000E3353"/>
    <w:rsid w:val="000E5D31"/>
    <w:rsid w:val="000E6E80"/>
    <w:rsid w:val="000F06D0"/>
    <w:rsid w:val="000F56A6"/>
    <w:rsid w:val="000F5C89"/>
    <w:rsid w:val="000F60A4"/>
    <w:rsid w:val="000F71BC"/>
    <w:rsid w:val="00100A47"/>
    <w:rsid w:val="00101EDD"/>
    <w:rsid w:val="00102C47"/>
    <w:rsid w:val="00103E85"/>
    <w:rsid w:val="001112B1"/>
    <w:rsid w:val="00111707"/>
    <w:rsid w:val="0011289D"/>
    <w:rsid w:val="00113846"/>
    <w:rsid w:val="00115447"/>
    <w:rsid w:val="0011720D"/>
    <w:rsid w:val="00121D28"/>
    <w:rsid w:val="00123ADF"/>
    <w:rsid w:val="0012460E"/>
    <w:rsid w:val="00125AB6"/>
    <w:rsid w:val="00125EF7"/>
    <w:rsid w:val="0012625E"/>
    <w:rsid w:val="00126684"/>
    <w:rsid w:val="00127FA3"/>
    <w:rsid w:val="00133229"/>
    <w:rsid w:val="001351AD"/>
    <w:rsid w:val="00135EC0"/>
    <w:rsid w:val="00137FF9"/>
    <w:rsid w:val="001402C6"/>
    <w:rsid w:val="00141AE0"/>
    <w:rsid w:val="00143351"/>
    <w:rsid w:val="00144AEF"/>
    <w:rsid w:val="001500BB"/>
    <w:rsid w:val="001501C7"/>
    <w:rsid w:val="00157638"/>
    <w:rsid w:val="001611AD"/>
    <w:rsid w:val="001623C2"/>
    <w:rsid w:val="00162555"/>
    <w:rsid w:val="00166B69"/>
    <w:rsid w:val="00166D3A"/>
    <w:rsid w:val="00167159"/>
    <w:rsid w:val="001673C2"/>
    <w:rsid w:val="00170FD8"/>
    <w:rsid w:val="00172246"/>
    <w:rsid w:val="00180A06"/>
    <w:rsid w:val="00184346"/>
    <w:rsid w:val="00184412"/>
    <w:rsid w:val="0018451E"/>
    <w:rsid w:val="00186368"/>
    <w:rsid w:val="00187DBE"/>
    <w:rsid w:val="00192457"/>
    <w:rsid w:val="001A3FCE"/>
    <w:rsid w:val="001A4731"/>
    <w:rsid w:val="001A5A86"/>
    <w:rsid w:val="001B29EA"/>
    <w:rsid w:val="001B4624"/>
    <w:rsid w:val="001B788A"/>
    <w:rsid w:val="001C01BB"/>
    <w:rsid w:val="001D0D9E"/>
    <w:rsid w:val="001D29C3"/>
    <w:rsid w:val="001D2D44"/>
    <w:rsid w:val="001D5305"/>
    <w:rsid w:val="001E124C"/>
    <w:rsid w:val="001E20E6"/>
    <w:rsid w:val="001E538A"/>
    <w:rsid w:val="001E547E"/>
    <w:rsid w:val="001E5671"/>
    <w:rsid w:val="001F2DAA"/>
    <w:rsid w:val="001F59F8"/>
    <w:rsid w:val="001F612E"/>
    <w:rsid w:val="001F62C0"/>
    <w:rsid w:val="001F6572"/>
    <w:rsid w:val="001F6A11"/>
    <w:rsid w:val="001F7769"/>
    <w:rsid w:val="00203912"/>
    <w:rsid w:val="00205F10"/>
    <w:rsid w:val="00207B2B"/>
    <w:rsid w:val="002150D2"/>
    <w:rsid w:val="002155DD"/>
    <w:rsid w:val="00222754"/>
    <w:rsid w:val="00231D53"/>
    <w:rsid w:val="0023374F"/>
    <w:rsid w:val="00233788"/>
    <w:rsid w:val="00240D44"/>
    <w:rsid w:val="00240F50"/>
    <w:rsid w:val="0024677B"/>
    <w:rsid w:val="00246EC8"/>
    <w:rsid w:val="00250072"/>
    <w:rsid w:val="002506CC"/>
    <w:rsid w:val="0025140F"/>
    <w:rsid w:val="00251FFD"/>
    <w:rsid w:val="00252EEC"/>
    <w:rsid w:val="00254418"/>
    <w:rsid w:val="00257CB9"/>
    <w:rsid w:val="0026326B"/>
    <w:rsid w:val="0026528E"/>
    <w:rsid w:val="00272EEC"/>
    <w:rsid w:val="00275DCE"/>
    <w:rsid w:val="00277FD1"/>
    <w:rsid w:val="002804BB"/>
    <w:rsid w:val="0028427F"/>
    <w:rsid w:val="0028487D"/>
    <w:rsid w:val="00284DF6"/>
    <w:rsid w:val="00285C11"/>
    <w:rsid w:val="00286DFA"/>
    <w:rsid w:val="00292B0F"/>
    <w:rsid w:val="00294312"/>
    <w:rsid w:val="00295411"/>
    <w:rsid w:val="00296000"/>
    <w:rsid w:val="002A179A"/>
    <w:rsid w:val="002A22FB"/>
    <w:rsid w:val="002A2ECE"/>
    <w:rsid w:val="002A5B7B"/>
    <w:rsid w:val="002A69C9"/>
    <w:rsid w:val="002B3002"/>
    <w:rsid w:val="002B5602"/>
    <w:rsid w:val="002B6A7B"/>
    <w:rsid w:val="002B73F8"/>
    <w:rsid w:val="002C0EE4"/>
    <w:rsid w:val="002C636B"/>
    <w:rsid w:val="002D1EEF"/>
    <w:rsid w:val="002D58F1"/>
    <w:rsid w:val="002D60AE"/>
    <w:rsid w:val="002D6A98"/>
    <w:rsid w:val="002E05EF"/>
    <w:rsid w:val="002E2E7C"/>
    <w:rsid w:val="002E508A"/>
    <w:rsid w:val="002F1F14"/>
    <w:rsid w:val="002F219D"/>
    <w:rsid w:val="00300939"/>
    <w:rsid w:val="00302B8F"/>
    <w:rsid w:val="003068AC"/>
    <w:rsid w:val="00307A5F"/>
    <w:rsid w:val="0031034D"/>
    <w:rsid w:val="00312128"/>
    <w:rsid w:val="00313129"/>
    <w:rsid w:val="003134E4"/>
    <w:rsid w:val="003156EB"/>
    <w:rsid w:val="00315CA8"/>
    <w:rsid w:val="00315D61"/>
    <w:rsid w:val="00316CB6"/>
    <w:rsid w:val="00323B7D"/>
    <w:rsid w:val="003257E7"/>
    <w:rsid w:val="00325FC7"/>
    <w:rsid w:val="003315BA"/>
    <w:rsid w:val="0033593C"/>
    <w:rsid w:val="00335C00"/>
    <w:rsid w:val="003372B9"/>
    <w:rsid w:val="00340D04"/>
    <w:rsid w:val="00344C46"/>
    <w:rsid w:val="003511B0"/>
    <w:rsid w:val="0035276F"/>
    <w:rsid w:val="00353AC4"/>
    <w:rsid w:val="00354D5E"/>
    <w:rsid w:val="003550A1"/>
    <w:rsid w:val="0036157C"/>
    <w:rsid w:val="00362592"/>
    <w:rsid w:val="00364D47"/>
    <w:rsid w:val="0036647F"/>
    <w:rsid w:val="00370DA3"/>
    <w:rsid w:val="003718C2"/>
    <w:rsid w:val="00374DB0"/>
    <w:rsid w:val="00375775"/>
    <w:rsid w:val="003761E7"/>
    <w:rsid w:val="00380A0F"/>
    <w:rsid w:val="00384F6A"/>
    <w:rsid w:val="00387D70"/>
    <w:rsid w:val="003A3DA1"/>
    <w:rsid w:val="003A419C"/>
    <w:rsid w:val="003A41C5"/>
    <w:rsid w:val="003A52C7"/>
    <w:rsid w:val="003B4182"/>
    <w:rsid w:val="003B58B0"/>
    <w:rsid w:val="003B7543"/>
    <w:rsid w:val="003B7F75"/>
    <w:rsid w:val="003C0D0A"/>
    <w:rsid w:val="003C1E66"/>
    <w:rsid w:val="003C4727"/>
    <w:rsid w:val="003C4CDE"/>
    <w:rsid w:val="003C6706"/>
    <w:rsid w:val="003D460A"/>
    <w:rsid w:val="003D6AE0"/>
    <w:rsid w:val="003E2779"/>
    <w:rsid w:val="003E3C7C"/>
    <w:rsid w:val="003F132C"/>
    <w:rsid w:val="003F2A79"/>
    <w:rsid w:val="003F3046"/>
    <w:rsid w:val="0040202A"/>
    <w:rsid w:val="00403BB8"/>
    <w:rsid w:val="00410BDF"/>
    <w:rsid w:val="0041116C"/>
    <w:rsid w:val="00413584"/>
    <w:rsid w:val="004138B5"/>
    <w:rsid w:val="00413BF1"/>
    <w:rsid w:val="00414CC2"/>
    <w:rsid w:val="00416CB9"/>
    <w:rsid w:val="00421CBB"/>
    <w:rsid w:val="00422975"/>
    <w:rsid w:val="004241F2"/>
    <w:rsid w:val="004251E8"/>
    <w:rsid w:val="00426B15"/>
    <w:rsid w:val="004274FB"/>
    <w:rsid w:val="00432CCE"/>
    <w:rsid w:val="0043322C"/>
    <w:rsid w:val="00454A96"/>
    <w:rsid w:val="00455846"/>
    <w:rsid w:val="00455B4C"/>
    <w:rsid w:val="00456C56"/>
    <w:rsid w:val="00456CE6"/>
    <w:rsid w:val="00457334"/>
    <w:rsid w:val="004621E3"/>
    <w:rsid w:val="00463F92"/>
    <w:rsid w:val="00475CBF"/>
    <w:rsid w:val="00477B5A"/>
    <w:rsid w:val="004833C2"/>
    <w:rsid w:val="00483437"/>
    <w:rsid w:val="00486CFC"/>
    <w:rsid w:val="004905DF"/>
    <w:rsid w:val="00493A96"/>
    <w:rsid w:val="00494D94"/>
    <w:rsid w:val="0049610B"/>
    <w:rsid w:val="004961E7"/>
    <w:rsid w:val="00496FE3"/>
    <w:rsid w:val="00497D1A"/>
    <w:rsid w:val="004B4684"/>
    <w:rsid w:val="004B47D0"/>
    <w:rsid w:val="004B572F"/>
    <w:rsid w:val="004B5EFB"/>
    <w:rsid w:val="004B630D"/>
    <w:rsid w:val="004C0C82"/>
    <w:rsid w:val="004C24E9"/>
    <w:rsid w:val="004C34F0"/>
    <w:rsid w:val="004C4C94"/>
    <w:rsid w:val="004C7997"/>
    <w:rsid w:val="004D2648"/>
    <w:rsid w:val="004D32AF"/>
    <w:rsid w:val="004D59C6"/>
    <w:rsid w:val="004E2F5F"/>
    <w:rsid w:val="004E58F5"/>
    <w:rsid w:val="004E5BCB"/>
    <w:rsid w:val="004E67F0"/>
    <w:rsid w:val="004F0D8C"/>
    <w:rsid w:val="004F387C"/>
    <w:rsid w:val="004F3C14"/>
    <w:rsid w:val="004F7C73"/>
    <w:rsid w:val="004F7E1D"/>
    <w:rsid w:val="005023FB"/>
    <w:rsid w:val="00503A32"/>
    <w:rsid w:val="005066E2"/>
    <w:rsid w:val="00506FA3"/>
    <w:rsid w:val="00512B78"/>
    <w:rsid w:val="00513ACD"/>
    <w:rsid w:val="00516FDF"/>
    <w:rsid w:val="005171D8"/>
    <w:rsid w:val="005207B0"/>
    <w:rsid w:val="00520B82"/>
    <w:rsid w:val="005216AD"/>
    <w:rsid w:val="005225B8"/>
    <w:rsid w:val="00527136"/>
    <w:rsid w:val="00535ACD"/>
    <w:rsid w:val="00536D17"/>
    <w:rsid w:val="00541F98"/>
    <w:rsid w:val="00547B79"/>
    <w:rsid w:val="0055208F"/>
    <w:rsid w:val="00556292"/>
    <w:rsid w:val="00556365"/>
    <w:rsid w:val="00557D9B"/>
    <w:rsid w:val="00561626"/>
    <w:rsid w:val="00561C76"/>
    <w:rsid w:val="00562B46"/>
    <w:rsid w:val="00563069"/>
    <w:rsid w:val="00564BA5"/>
    <w:rsid w:val="00564EB3"/>
    <w:rsid w:val="00565C19"/>
    <w:rsid w:val="00565E9D"/>
    <w:rsid w:val="00566E8E"/>
    <w:rsid w:val="00567933"/>
    <w:rsid w:val="0057264A"/>
    <w:rsid w:val="0057404A"/>
    <w:rsid w:val="00574385"/>
    <w:rsid w:val="00574540"/>
    <w:rsid w:val="00574AB5"/>
    <w:rsid w:val="00577441"/>
    <w:rsid w:val="00577C97"/>
    <w:rsid w:val="00580755"/>
    <w:rsid w:val="00580FC2"/>
    <w:rsid w:val="00583F2B"/>
    <w:rsid w:val="00585458"/>
    <w:rsid w:val="00592CA3"/>
    <w:rsid w:val="00596CC0"/>
    <w:rsid w:val="00597852"/>
    <w:rsid w:val="005A163A"/>
    <w:rsid w:val="005A27FA"/>
    <w:rsid w:val="005A5BBE"/>
    <w:rsid w:val="005A6F35"/>
    <w:rsid w:val="005C338B"/>
    <w:rsid w:val="005C64F1"/>
    <w:rsid w:val="005D3A99"/>
    <w:rsid w:val="005D3F96"/>
    <w:rsid w:val="005D41E3"/>
    <w:rsid w:val="005D58F8"/>
    <w:rsid w:val="005D5C10"/>
    <w:rsid w:val="005E563B"/>
    <w:rsid w:val="005F41BF"/>
    <w:rsid w:val="005F50E2"/>
    <w:rsid w:val="005F62D1"/>
    <w:rsid w:val="00600B32"/>
    <w:rsid w:val="006037F4"/>
    <w:rsid w:val="0060505B"/>
    <w:rsid w:val="00605B92"/>
    <w:rsid w:val="00605E1B"/>
    <w:rsid w:val="0060709B"/>
    <w:rsid w:val="0061021B"/>
    <w:rsid w:val="00610C87"/>
    <w:rsid w:val="0061270A"/>
    <w:rsid w:val="0061483B"/>
    <w:rsid w:val="00615DFB"/>
    <w:rsid w:val="00616B56"/>
    <w:rsid w:val="00617322"/>
    <w:rsid w:val="006229EE"/>
    <w:rsid w:val="00624E6A"/>
    <w:rsid w:val="0062567E"/>
    <w:rsid w:val="00626AC5"/>
    <w:rsid w:val="00626EF1"/>
    <w:rsid w:val="00627BAD"/>
    <w:rsid w:val="00630223"/>
    <w:rsid w:val="00632CA7"/>
    <w:rsid w:val="00633A6D"/>
    <w:rsid w:val="0063678A"/>
    <w:rsid w:val="00641BDD"/>
    <w:rsid w:val="0064215D"/>
    <w:rsid w:val="006444A9"/>
    <w:rsid w:val="00651253"/>
    <w:rsid w:val="0065202B"/>
    <w:rsid w:val="00653547"/>
    <w:rsid w:val="006548AF"/>
    <w:rsid w:val="006552A8"/>
    <w:rsid w:val="006558FF"/>
    <w:rsid w:val="00657DDD"/>
    <w:rsid w:val="00662B0B"/>
    <w:rsid w:val="006646AD"/>
    <w:rsid w:val="006647D7"/>
    <w:rsid w:val="0066720C"/>
    <w:rsid w:val="006700F8"/>
    <w:rsid w:val="00674B10"/>
    <w:rsid w:val="00674BA8"/>
    <w:rsid w:val="00674D1B"/>
    <w:rsid w:val="00677D15"/>
    <w:rsid w:val="00677F5C"/>
    <w:rsid w:val="00681BA4"/>
    <w:rsid w:val="00682938"/>
    <w:rsid w:val="006864D3"/>
    <w:rsid w:val="00686FCB"/>
    <w:rsid w:val="00691A26"/>
    <w:rsid w:val="00691F3C"/>
    <w:rsid w:val="00693590"/>
    <w:rsid w:val="00694248"/>
    <w:rsid w:val="00694C6D"/>
    <w:rsid w:val="006A0659"/>
    <w:rsid w:val="006A19AF"/>
    <w:rsid w:val="006A336B"/>
    <w:rsid w:val="006A3B92"/>
    <w:rsid w:val="006A3EA5"/>
    <w:rsid w:val="006A4A10"/>
    <w:rsid w:val="006A6776"/>
    <w:rsid w:val="006B5493"/>
    <w:rsid w:val="006B6F36"/>
    <w:rsid w:val="006C373B"/>
    <w:rsid w:val="006C40C6"/>
    <w:rsid w:val="006C628E"/>
    <w:rsid w:val="006C63EE"/>
    <w:rsid w:val="006D007B"/>
    <w:rsid w:val="006D3C7E"/>
    <w:rsid w:val="006D4576"/>
    <w:rsid w:val="006D5938"/>
    <w:rsid w:val="006D7A4F"/>
    <w:rsid w:val="006D7E02"/>
    <w:rsid w:val="006E204B"/>
    <w:rsid w:val="006E29A6"/>
    <w:rsid w:val="006E38B4"/>
    <w:rsid w:val="006E40F4"/>
    <w:rsid w:val="006E49B7"/>
    <w:rsid w:val="006E54CB"/>
    <w:rsid w:val="006E5F3A"/>
    <w:rsid w:val="006F09BF"/>
    <w:rsid w:val="006F0DB8"/>
    <w:rsid w:val="006F6133"/>
    <w:rsid w:val="006F664C"/>
    <w:rsid w:val="006F7A78"/>
    <w:rsid w:val="0070727F"/>
    <w:rsid w:val="00707B3C"/>
    <w:rsid w:val="00707F9E"/>
    <w:rsid w:val="00711BC4"/>
    <w:rsid w:val="00711F77"/>
    <w:rsid w:val="00714981"/>
    <w:rsid w:val="00721FE9"/>
    <w:rsid w:val="0072280C"/>
    <w:rsid w:val="00724244"/>
    <w:rsid w:val="00727C2B"/>
    <w:rsid w:val="00727E02"/>
    <w:rsid w:val="00730300"/>
    <w:rsid w:val="00731EB4"/>
    <w:rsid w:val="00732DCF"/>
    <w:rsid w:val="00734A34"/>
    <w:rsid w:val="007366D5"/>
    <w:rsid w:val="00736B7B"/>
    <w:rsid w:val="007412B3"/>
    <w:rsid w:val="00741524"/>
    <w:rsid w:val="007421BB"/>
    <w:rsid w:val="00744E29"/>
    <w:rsid w:val="00745E56"/>
    <w:rsid w:val="0074637C"/>
    <w:rsid w:val="0074699F"/>
    <w:rsid w:val="00747950"/>
    <w:rsid w:val="00751628"/>
    <w:rsid w:val="007520FF"/>
    <w:rsid w:val="00752E12"/>
    <w:rsid w:val="00753E54"/>
    <w:rsid w:val="00755779"/>
    <w:rsid w:val="00762C08"/>
    <w:rsid w:val="00762EE1"/>
    <w:rsid w:val="007637C2"/>
    <w:rsid w:val="007638D9"/>
    <w:rsid w:val="00764A18"/>
    <w:rsid w:val="00764F0C"/>
    <w:rsid w:val="00770790"/>
    <w:rsid w:val="00770A3C"/>
    <w:rsid w:val="007724A0"/>
    <w:rsid w:val="00772A96"/>
    <w:rsid w:val="00775403"/>
    <w:rsid w:val="00775F2E"/>
    <w:rsid w:val="007773E7"/>
    <w:rsid w:val="00777795"/>
    <w:rsid w:val="0078144C"/>
    <w:rsid w:val="00787CC0"/>
    <w:rsid w:val="007953EC"/>
    <w:rsid w:val="00795FB7"/>
    <w:rsid w:val="00797878"/>
    <w:rsid w:val="007A17C9"/>
    <w:rsid w:val="007A4594"/>
    <w:rsid w:val="007A6976"/>
    <w:rsid w:val="007B072C"/>
    <w:rsid w:val="007B0779"/>
    <w:rsid w:val="007B126F"/>
    <w:rsid w:val="007B2E45"/>
    <w:rsid w:val="007B4999"/>
    <w:rsid w:val="007B5754"/>
    <w:rsid w:val="007C2193"/>
    <w:rsid w:val="007C2CF0"/>
    <w:rsid w:val="007C2EB2"/>
    <w:rsid w:val="007C58F9"/>
    <w:rsid w:val="007D057A"/>
    <w:rsid w:val="007D2D15"/>
    <w:rsid w:val="007D33C1"/>
    <w:rsid w:val="007D5713"/>
    <w:rsid w:val="007D6214"/>
    <w:rsid w:val="007D6516"/>
    <w:rsid w:val="007D77A5"/>
    <w:rsid w:val="007E065B"/>
    <w:rsid w:val="007E1123"/>
    <w:rsid w:val="007E18BF"/>
    <w:rsid w:val="007E3495"/>
    <w:rsid w:val="007E4C8A"/>
    <w:rsid w:val="007E5810"/>
    <w:rsid w:val="007E744A"/>
    <w:rsid w:val="007E75A0"/>
    <w:rsid w:val="007F2286"/>
    <w:rsid w:val="007F2FA7"/>
    <w:rsid w:val="00800CFB"/>
    <w:rsid w:val="0080198C"/>
    <w:rsid w:val="008049D6"/>
    <w:rsid w:val="00805BA1"/>
    <w:rsid w:val="008163E7"/>
    <w:rsid w:val="00817591"/>
    <w:rsid w:val="00817D1C"/>
    <w:rsid w:val="008216C8"/>
    <w:rsid w:val="008227B3"/>
    <w:rsid w:val="00825926"/>
    <w:rsid w:val="008259E9"/>
    <w:rsid w:val="00827073"/>
    <w:rsid w:val="00832090"/>
    <w:rsid w:val="00833879"/>
    <w:rsid w:val="00834235"/>
    <w:rsid w:val="008344F5"/>
    <w:rsid w:val="00836B0B"/>
    <w:rsid w:val="00836C1D"/>
    <w:rsid w:val="008370FA"/>
    <w:rsid w:val="0084603A"/>
    <w:rsid w:val="00851EC1"/>
    <w:rsid w:val="008533BA"/>
    <w:rsid w:val="00853BC9"/>
    <w:rsid w:val="00856B3C"/>
    <w:rsid w:val="00857B12"/>
    <w:rsid w:val="00861C63"/>
    <w:rsid w:val="00867573"/>
    <w:rsid w:val="00870495"/>
    <w:rsid w:val="00871525"/>
    <w:rsid w:val="00875818"/>
    <w:rsid w:val="00875ED8"/>
    <w:rsid w:val="00876843"/>
    <w:rsid w:val="008772B8"/>
    <w:rsid w:val="00880302"/>
    <w:rsid w:val="0088421B"/>
    <w:rsid w:val="008843B0"/>
    <w:rsid w:val="00892BF9"/>
    <w:rsid w:val="00892D36"/>
    <w:rsid w:val="00895A71"/>
    <w:rsid w:val="00896B03"/>
    <w:rsid w:val="00897154"/>
    <w:rsid w:val="008A000F"/>
    <w:rsid w:val="008A0A49"/>
    <w:rsid w:val="008A1787"/>
    <w:rsid w:val="008A23EB"/>
    <w:rsid w:val="008A545F"/>
    <w:rsid w:val="008A6384"/>
    <w:rsid w:val="008B403D"/>
    <w:rsid w:val="008C0AA7"/>
    <w:rsid w:val="008C0AC4"/>
    <w:rsid w:val="008C12C8"/>
    <w:rsid w:val="008C7429"/>
    <w:rsid w:val="008D6197"/>
    <w:rsid w:val="008D765A"/>
    <w:rsid w:val="008E044C"/>
    <w:rsid w:val="008E34CC"/>
    <w:rsid w:val="008E3E09"/>
    <w:rsid w:val="008E508E"/>
    <w:rsid w:val="008F2738"/>
    <w:rsid w:val="008F55E2"/>
    <w:rsid w:val="008F75EA"/>
    <w:rsid w:val="00900CE7"/>
    <w:rsid w:val="00901FF1"/>
    <w:rsid w:val="009062CC"/>
    <w:rsid w:val="00906A64"/>
    <w:rsid w:val="00907554"/>
    <w:rsid w:val="00912F59"/>
    <w:rsid w:val="009144C5"/>
    <w:rsid w:val="00917F9E"/>
    <w:rsid w:val="00920DDB"/>
    <w:rsid w:val="00924B09"/>
    <w:rsid w:val="009322F1"/>
    <w:rsid w:val="009334E5"/>
    <w:rsid w:val="00934C6B"/>
    <w:rsid w:val="00940B79"/>
    <w:rsid w:val="0094139D"/>
    <w:rsid w:val="00941922"/>
    <w:rsid w:val="00941CC3"/>
    <w:rsid w:val="00944B7A"/>
    <w:rsid w:val="009503D8"/>
    <w:rsid w:val="00952D4A"/>
    <w:rsid w:val="009578CA"/>
    <w:rsid w:val="0096082B"/>
    <w:rsid w:val="0096294C"/>
    <w:rsid w:val="009661C5"/>
    <w:rsid w:val="00967BE4"/>
    <w:rsid w:val="009745F4"/>
    <w:rsid w:val="009768F0"/>
    <w:rsid w:val="00976D9D"/>
    <w:rsid w:val="00983481"/>
    <w:rsid w:val="009843AA"/>
    <w:rsid w:val="00984EEB"/>
    <w:rsid w:val="009855A8"/>
    <w:rsid w:val="00985CC3"/>
    <w:rsid w:val="00986BAB"/>
    <w:rsid w:val="009874ED"/>
    <w:rsid w:val="00990648"/>
    <w:rsid w:val="009909E1"/>
    <w:rsid w:val="00992935"/>
    <w:rsid w:val="00994C28"/>
    <w:rsid w:val="0099541C"/>
    <w:rsid w:val="00996565"/>
    <w:rsid w:val="00996FAA"/>
    <w:rsid w:val="009A17CB"/>
    <w:rsid w:val="009A5563"/>
    <w:rsid w:val="009A58A8"/>
    <w:rsid w:val="009A6692"/>
    <w:rsid w:val="009A67A2"/>
    <w:rsid w:val="009A69A6"/>
    <w:rsid w:val="009A69D4"/>
    <w:rsid w:val="009A7F8D"/>
    <w:rsid w:val="009B347E"/>
    <w:rsid w:val="009B3C1D"/>
    <w:rsid w:val="009B6595"/>
    <w:rsid w:val="009B73CE"/>
    <w:rsid w:val="009B7911"/>
    <w:rsid w:val="009C0CF1"/>
    <w:rsid w:val="009C3D1C"/>
    <w:rsid w:val="009C457F"/>
    <w:rsid w:val="009C4E66"/>
    <w:rsid w:val="009C7CB2"/>
    <w:rsid w:val="009D3481"/>
    <w:rsid w:val="009D3B6F"/>
    <w:rsid w:val="009D4C86"/>
    <w:rsid w:val="009E1091"/>
    <w:rsid w:val="009E38DC"/>
    <w:rsid w:val="009E6316"/>
    <w:rsid w:val="009E64C4"/>
    <w:rsid w:val="009E6BF5"/>
    <w:rsid w:val="009E76A4"/>
    <w:rsid w:val="009E7F13"/>
    <w:rsid w:val="009F034C"/>
    <w:rsid w:val="009F79DD"/>
    <w:rsid w:val="00A00641"/>
    <w:rsid w:val="00A025CA"/>
    <w:rsid w:val="00A0326D"/>
    <w:rsid w:val="00A10BC1"/>
    <w:rsid w:val="00A13F82"/>
    <w:rsid w:val="00A17FA2"/>
    <w:rsid w:val="00A26E38"/>
    <w:rsid w:val="00A3158D"/>
    <w:rsid w:val="00A34145"/>
    <w:rsid w:val="00A36091"/>
    <w:rsid w:val="00A364A8"/>
    <w:rsid w:val="00A42B90"/>
    <w:rsid w:val="00A432A8"/>
    <w:rsid w:val="00A44A84"/>
    <w:rsid w:val="00A55938"/>
    <w:rsid w:val="00A56886"/>
    <w:rsid w:val="00A6210D"/>
    <w:rsid w:val="00A70D03"/>
    <w:rsid w:val="00A72F44"/>
    <w:rsid w:val="00A737D0"/>
    <w:rsid w:val="00A74794"/>
    <w:rsid w:val="00A76D52"/>
    <w:rsid w:val="00A77B4E"/>
    <w:rsid w:val="00A80F60"/>
    <w:rsid w:val="00A8211A"/>
    <w:rsid w:val="00A850A5"/>
    <w:rsid w:val="00A86A6A"/>
    <w:rsid w:val="00A924AC"/>
    <w:rsid w:val="00A92A28"/>
    <w:rsid w:val="00A94113"/>
    <w:rsid w:val="00A94DE9"/>
    <w:rsid w:val="00A9648C"/>
    <w:rsid w:val="00A96E7E"/>
    <w:rsid w:val="00A973E8"/>
    <w:rsid w:val="00AA1898"/>
    <w:rsid w:val="00AA3893"/>
    <w:rsid w:val="00AA3CB4"/>
    <w:rsid w:val="00AA61BB"/>
    <w:rsid w:val="00AA6B44"/>
    <w:rsid w:val="00AB41C4"/>
    <w:rsid w:val="00AB7C49"/>
    <w:rsid w:val="00AC294E"/>
    <w:rsid w:val="00AC601F"/>
    <w:rsid w:val="00AD01CC"/>
    <w:rsid w:val="00AD1BCF"/>
    <w:rsid w:val="00AD3029"/>
    <w:rsid w:val="00AD3176"/>
    <w:rsid w:val="00AD42D2"/>
    <w:rsid w:val="00AD5166"/>
    <w:rsid w:val="00AD7E86"/>
    <w:rsid w:val="00AE1148"/>
    <w:rsid w:val="00AE131A"/>
    <w:rsid w:val="00AE3B65"/>
    <w:rsid w:val="00AF404C"/>
    <w:rsid w:val="00AF4740"/>
    <w:rsid w:val="00AF5941"/>
    <w:rsid w:val="00AF6D6A"/>
    <w:rsid w:val="00B01289"/>
    <w:rsid w:val="00B01BE0"/>
    <w:rsid w:val="00B01FCB"/>
    <w:rsid w:val="00B03741"/>
    <w:rsid w:val="00B0541A"/>
    <w:rsid w:val="00B07E49"/>
    <w:rsid w:val="00B10545"/>
    <w:rsid w:val="00B10BB4"/>
    <w:rsid w:val="00B11C90"/>
    <w:rsid w:val="00B1259D"/>
    <w:rsid w:val="00B13A43"/>
    <w:rsid w:val="00B1406F"/>
    <w:rsid w:val="00B16A35"/>
    <w:rsid w:val="00B176EA"/>
    <w:rsid w:val="00B205FE"/>
    <w:rsid w:val="00B215BE"/>
    <w:rsid w:val="00B24576"/>
    <w:rsid w:val="00B251A8"/>
    <w:rsid w:val="00B26516"/>
    <w:rsid w:val="00B27604"/>
    <w:rsid w:val="00B30072"/>
    <w:rsid w:val="00B35D33"/>
    <w:rsid w:val="00B3684B"/>
    <w:rsid w:val="00B4025A"/>
    <w:rsid w:val="00B41C9A"/>
    <w:rsid w:val="00B45832"/>
    <w:rsid w:val="00B46689"/>
    <w:rsid w:val="00B510B9"/>
    <w:rsid w:val="00B5147B"/>
    <w:rsid w:val="00B6010A"/>
    <w:rsid w:val="00B605B7"/>
    <w:rsid w:val="00B60877"/>
    <w:rsid w:val="00B61123"/>
    <w:rsid w:val="00B620E5"/>
    <w:rsid w:val="00B723EE"/>
    <w:rsid w:val="00B8029A"/>
    <w:rsid w:val="00B855BD"/>
    <w:rsid w:val="00B9608E"/>
    <w:rsid w:val="00BA1618"/>
    <w:rsid w:val="00BA1731"/>
    <w:rsid w:val="00BA1C11"/>
    <w:rsid w:val="00BA228A"/>
    <w:rsid w:val="00BA2391"/>
    <w:rsid w:val="00BA23D3"/>
    <w:rsid w:val="00BA31DD"/>
    <w:rsid w:val="00BA3C43"/>
    <w:rsid w:val="00BA5BE5"/>
    <w:rsid w:val="00BA7617"/>
    <w:rsid w:val="00BB040C"/>
    <w:rsid w:val="00BB4D9B"/>
    <w:rsid w:val="00BB52A3"/>
    <w:rsid w:val="00BB7398"/>
    <w:rsid w:val="00BC5B21"/>
    <w:rsid w:val="00BD1C5F"/>
    <w:rsid w:val="00BD20A1"/>
    <w:rsid w:val="00BE1773"/>
    <w:rsid w:val="00BE1EB9"/>
    <w:rsid w:val="00BE2085"/>
    <w:rsid w:val="00BE3BF1"/>
    <w:rsid w:val="00BE741C"/>
    <w:rsid w:val="00BF2B05"/>
    <w:rsid w:val="00BF42B2"/>
    <w:rsid w:val="00BF4FBE"/>
    <w:rsid w:val="00C04A51"/>
    <w:rsid w:val="00C101C7"/>
    <w:rsid w:val="00C11D59"/>
    <w:rsid w:val="00C127BD"/>
    <w:rsid w:val="00C139A4"/>
    <w:rsid w:val="00C24514"/>
    <w:rsid w:val="00C2729B"/>
    <w:rsid w:val="00C277FF"/>
    <w:rsid w:val="00C30998"/>
    <w:rsid w:val="00C30ED8"/>
    <w:rsid w:val="00C310A6"/>
    <w:rsid w:val="00C32CB5"/>
    <w:rsid w:val="00C32E82"/>
    <w:rsid w:val="00C33551"/>
    <w:rsid w:val="00C33C3C"/>
    <w:rsid w:val="00C35B2E"/>
    <w:rsid w:val="00C36A8A"/>
    <w:rsid w:val="00C378ED"/>
    <w:rsid w:val="00C41E2C"/>
    <w:rsid w:val="00C50EF1"/>
    <w:rsid w:val="00C542A8"/>
    <w:rsid w:val="00C60DC2"/>
    <w:rsid w:val="00C61E52"/>
    <w:rsid w:val="00C6276D"/>
    <w:rsid w:val="00C63A16"/>
    <w:rsid w:val="00C64E1C"/>
    <w:rsid w:val="00C657E0"/>
    <w:rsid w:val="00C76E59"/>
    <w:rsid w:val="00C813C7"/>
    <w:rsid w:val="00C819E6"/>
    <w:rsid w:val="00C81E42"/>
    <w:rsid w:val="00C84D1F"/>
    <w:rsid w:val="00C87D7B"/>
    <w:rsid w:val="00C94DE7"/>
    <w:rsid w:val="00C95C19"/>
    <w:rsid w:val="00C96A91"/>
    <w:rsid w:val="00CA01CD"/>
    <w:rsid w:val="00CA0763"/>
    <w:rsid w:val="00CA324A"/>
    <w:rsid w:val="00CA6D9E"/>
    <w:rsid w:val="00CB0E86"/>
    <w:rsid w:val="00CB1373"/>
    <w:rsid w:val="00CC2F47"/>
    <w:rsid w:val="00CC477A"/>
    <w:rsid w:val="00CC53B2"/>
    <w:rsid w:val="00CC5881"/>
    <w:rsid w:val="00CD1EDA"/>
    <w:rsid w:val="00CD226C"/>
    <w:rsid w:val="00CD2FE4"/>
    <w:rsid w:val="00CD38F3"/>
    <w:rsid w:val="00CD483A"/>
    <w:rsid w:val="00CD4A6B"/>
    <w:rsid w:val="00CD7303"/>
    <w:rsid w:val="00CD75C2"/>
    <w:rsid w:val="00CE07C1"/>
    <w:rsid w:val="00CE0900"/>
    <w:rsid w:val="00CE47C8"/>
    <w:rsid w:val="00CE4F27"/>
    <w:rsid w:val="00CF0D6D"/>
    <w:rsid w:val="00CF3E26"/>
    <w:rsid w:val="00CF4228"/>
    <w:rsid w:val="00CF6B99"/>
    <w:rsid w:val="00D063BD"/>
    <w:rsid w:val="00D126E5"/>
    <w:rsid w:val="00D20994"/>
    <w:rsid w:val="00D20AE5"/>
    <w:rsid w:val="00D20B58"/>
    <w:rsid w:val="00D2111D"/>
    <w:rsid w:val="00D22674"/>
    <w:rsid w:val="00D228F8"/>
    <w:rsid w:val="00D230C2"/>
    <w:rsid w:val="00D25B01"/>
    <w:rsid w:val="00D313BA"/>
    <w:rsid w:val="00D32282"/>
    <w:rsid w:val="00D32890"/>
    <w:rsid w:val="00D3543E"/>
    <w:rsid w:val="00D35712"/>
    <w:rsid w:val="00D35806"/>
    <w:rsid w:val="00D35E73"/>
    <w:rsid w:val="00D3745D"/>
    <w:rsid w:val="00D4327E"/>
    <w:rsid w:val="00D43AAB"/>
    <w:rsid w:val="00D51988"/>
    <w:rsid w:val="00D56335"/>
    <w:rsid w:val="00D63643"/>
    <w:rsid w:val="00D704E7"/>
    <w:rsid w:val="00D70A8D"/>
    <w:rsid w:val="00D71BC2"/>
    <w:rsid w:val="00D720A9"/>
    <w:rsid w:val="00D737A5"/>
    <w:rsid w:val="00D756A4"/>
    <w:rsid w:val="00D80D15"/>
    <w:rsid w:val="00D90672"/>
    <w:rsid w:val="00D90C3C"/>
    <w:rsid w:val="00D915FE"/>
    <w:rsid w:val="00D93C48"/>
    <w:rsid w:val="00D957ED"/>
    <w:rsid w:val="00D9742B"/>
    <w:rsid w:val="00DA2CD2"/>
    <w:rsid w:val="00DA5FE5"/>
    <w:rsid w:val="00DB0126"/>
    <w:rsid w:val="00DB0907"/>
    <w:rsid w:val="00DB1453"/>
    <w:rsid w:val="00DB49C9"/>
    <w:rsid w:val="00DB4CA3"/>
    <w:rsid w:val="00DB7460"/>
    <w:rsid w:val="00DC2E71"/>
    <w:rsid w:val="00DC6C2F"/>
    <w:rsid w:val="00DD0F69"/>
    <w:rsid w:val="00DD157E"/>
    <w:rsid w:val="00DD2FE9"/>
    <w:rsid w:val="00DD4EB3"/>
    <w:rsid w:val="00DD5F65"/>
    <w:rsid w:val="00DE6F6B"/>
    <w:rsid w:val="00DF344E"/>
    <w:rsid w:val="00E00CEB"/>
    <w:rsid w:val="00E035D9"/>
    <w:rsid w:val="00E11003"/>
    <w:rsid w:val="00E13D2E"/>
    <w:rsid w:val="00E14A47"/>
    <w:rsid w:val="00E211E9"/>
    <w:rsid w:val="00E248F3"/>
    <w:rsid w:val="00E25ED2"/>
    <w:rsid w:val="00E33525"/>
    <w:rsid w:val="00E350E5"/>
    <w:rsid w:val="00E35BEB"/>
    <w:rsid w:val="00E370D6"/>
    <w:rsid w:val="00E37413"/>
    <w:rsid w:val="00E379D9"/>
    <w:rsid w:val="00E37F04"/>
    <w:rsid w:val="00E45C5A"/>
    <w:rsid w:val="00E47A77"/>
    <w:rsid w:val="00E50BAA"/>
    <w:rsid w:val="00E559B0"/>
    <w:rsid w:val="00E57F92"/>
    <w:rsid w:val="00E642FF"/>
    <w:rsid w:val="00E6765C"/>
    <w:rsid w:val="00E71E43"/>
    <w:rsid w:val="00E73A7B"/>
    <w:rsid w:val="00E746A3"/>
    <w:rsid w:val="00E7491C"/>
    <w:rsid w:val="00E751D6"/>
    <w:rsid w:val="00E75A28"/>
    <w:rsid w:val="00E76249"/>
    <w:rsid w:val="00E77284"/>
    <w:rsid w:val="00E8487C"/>
    <w:rsid w:val="00E84EAB"/>
    <w:rsid w:val="00E84F99"/>
    <w:rsid w:val="00E85906"/>
    <w:rsid w:val="00E933E4"/>
    <w:rsid w:val="00E96241"/>
    <w:rsid w:val="00EA1735"/>
    <w:rsid w:val="00EA533C"/>
    <w:rsid w:val="00EB09A2"/>
    <w:rsid w:val="00EB1811"/>
    <w:rsid w:val="00EB20F3"/>
    <w:rsid w:val="00EB34E7"/>
    <w:rsid w:val="00EB3638"/>
    <w:rsid w:val="00EB4832"/>
    <w:rsid w:val="00EB6442"/>
    <w:rsid w:val="00EB7ACB"/>
    <w:rsid w:val="00EC0187"/>
    <w:rsid w:val="00EC0CAE"/>
    <w:rsid w:val="00EC4277"/>
    <w:rsid w:val="00EC4711"/>
    <w:rsid w:val="00EC5635"/>
    <w:rsid w:val="00EC5D88"/>
    <w:rsid w:val="00ED30E3"/>
    <w:rsid w:val="00ED3D9C"/>
    <w:rsid w:val="00EE31AD"/>
    <w:rsid w:val="00EE4770"/>
    <w:rsid w:val="00EF3406"/>
    <w:rsid w:val="00EF49C9"/>
    <w:rsid w:val="00EF5F2B"/>
    <w:rsid w:val="00EF64C3"/>
    <w:rsid w:val="00F030AF"/>
    <w:rsid w:val="00F03BE8"/>
    <w:rsid w:val="00F06540"/>
    <w:rsid w:val="00F07782"/>
    <w:rsid w:val="00F11F16"/>
    <w:rsid w:val="00F14D62"/>
    <w:rsid w:val="00F1703F"/>
    <w:rsid w:val="00F2215B"/>
    <w:rsid w:val="00F25818"/>
    <w:rsid w:val="00F272A0"/>
    <w:rsid w:val="00F301EA"/>
    <w:rsid w:val="00F356D3"/>
    <w:rsid w:val="00F360D4"/>
    <w:rsid w:val="00F43B97"/>
    <w:rsid w:val="00F441C9"/>
    <w:rsid w:val="00F455DD"/>
    <w:rsid w:val="00F46946"/>
    <w:rsid w:val="00F4704A"/>
    <w:rsid w:val="00F4790A"/>
    <w:rsid w:val="00F53E07"/>
    <w:rsid w:val="00F56ED8"/>
    <w:rsid w:val="00F60E53"/>
    <w:rsid w:val="00F6162D"/>
    <w:rsid w:val="00F63183"/>
    <w:rsid w:val="00F64C63"/>
    <w:rsid w:val="00F64DF1"/>
    <w:rsid w:val="00F65962"/>
    <w:rsid w:val="00F665B9"/>
    <w:rsid w:val="00F67C26"/>
    <w:rsid w:val="00F707F7"/>
    <w:rsid w:val="00F7116C"/>
    <w:rsid w:val="00F7317B"/>
    <w:rsid w:val="00F801A7"/>
    <w:rsid w:val="00F81244"/>
    <w:rsid w:val="00F817B5"/>
    <w:rsid w:val="00F93A07"/>
    <w:rsid w:val="00FA299F"/>
    <w:rsid w:val="00FA4A83"/>
    <w:rsid w:val="00FA7B64"/>
    <w:rsid w:val="00FB0C41"/>
    <w:rsid w:val="00FB0F0D"/>
    <w:rsid w:val="00FB1120"/>
    <w:rsid w:val="00FB2775"/>
    <w:rsid w:val="00FB4454"/>
    <w:rsid w:val="00FB697D"/>
    <w:rsid w:val="00FB69EE"/>
    <w:rsid w:val="00FC0898"/>
    <w:rsid w:val="00FC1E0A"/>
    <w:rsid w:val="00FC4712"/>
    <w:rsid w:val="00FC508A"/>
    <w:rsid w:val="00FD1639"/>
    <w:rsid w:val="00FD3765"/>
    <w:rsid w:val="00FD7888"/>
    <w:rsid w:val="00FD79EC"/>
    <w:rsid w:val="00FE1182"/>
    <w:rsid w:val="00FE3C8B"/>
    <w:rsid w:val="00FE46C4"/>
    <w:rsid w:val="00FF04AC"/>
    <w:rsid w:val="00FF2485"/>
    <w:rsid w:val="00FF2836"/>
    <w:rsid w:val="00FF307E"/>
    <w:rsid w:val="00FF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31C1AE"/>
  <w15:docId w15:val="{CD489A2C-D92F-4FDA-8FA9-13BF9C54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6B44"/>
    <w:rPr>
      <w:rFonts w:ascii="Verdana" w:eastAsia="Times New Roman" w:hAnsi="Verdana" w:cs="Verdana"/>
      <w:sz w:val="20"/>
      <w:szCs w:val="20"/>
    </w:rPr>
  </w:style>
  <w:style w:type="paragraph" w:styleId="Naslov1">
    <w:name w:val="heading 1"/>
    <w:basedOn w:val="Navaden"/>
    <w:next w:val="Navaden"/>
    <w:link w:val="Naslov1Znak"/>
    <w:uiPriority w:val="99"/>
    <w:qFormat/>
    <w:rsid w:val="00141AE0"/>
    <w:pPr>
      <w:keepNext/>
      <w:spacing w:before="240" w:after="60"/>
      <w:ind w:firstLine="567"/>
      <w:jc w:val="both"/>
      <w:outlineLvl w:val="0"/>
    </w:pPr>
    <w:rPr>
      <w:rFonts w:ascii="Arial" w:hAnsi="Arial" w:cs="Times New Roman"/>
      <w:b/>
      <w:kern w:val="28"/>
      <w:sz w:val="28"/>
      <w:lang w:eastAsia="en-US"/>
    </w:rPr>
  </w:style>
  <w:style w:type="paragraph" w:styleId="Naslov4">
    <w:name w:val="heading 4"/>
    <w:basedOn w:val="Navaden"/>
    <w:next w:val="Navaden"/>
    <w:link w:val="Naslov4Znak"/>
    <w:uiPriority w:val="99"/>
    <w:qFormat/>
    <w:rsid w:val="00141AE0"/>
    <w:pPr>
      <w:keepNext/>
      <w:jc w:val="both"/>
      <w:outlineLvl w:val="3"/>
    </w:pPr>
    <w:rPr>
      <w:rFonts w:ascii="Arial" w:hAnsi="Arial" w:cs="Times New Roman"/>
      <w:b/>
      <w:i/>
      <w:sz w:val="22"/>
      <w:lang w:eastAsia="en-US"/>
    </w:rPr>
  </w:style>
  <w:style w:type="paragraph" w:styleId="Naslov5">
    <w:name w:val="heading 5"/>
    <w:basedOn w:val="Navaden"/>
    <w:next w:val="Navaden"/>
    <w:link w:val="Naslov5Znak"/>
    <w:uiPriority w:val="99"/>
    <w:qFormat/>
    <w:rsid w:val="00141AE0"/>
    <w:pPr>
      <w:keepNext/>
      <w:jc w:val="center"/>
      <w:outlineLvl w:val="4"/>
    </w:pPr>
    <w:rPr>
      <w:rFonts w:ascii="Arial" w:hAnsi="Arial" w:cs="Times New Roman"/>
      <w:b/>
      <w:i/>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141AE0"/>
    <w:rPr>
      <w:rFonts w:ascii="Arial" w:hAnsi="Arial" w:cs="Times New Roman"/>
      <w:b/>
      <w:kern w:val="28"/>
      <w:sz w:val="20"/>
      <w:szCs w:val="20"/>
    </w:rPr>
  </w:style>
  <w:style w:type="character" w:customStyle="1" w:styleId="Naslov4Znak">
    <w:name w:val="Naslov 4 Znak"/>
    <w:basedOn w:val="Privzetapisavaodstavka"/>
    <w:link w:val="Naslov4"/>
    <w:uiPriority w:val="99"/>
    <w:locked/>
    <w:rsid w:val="00141AE0"/>
    <w:rPr>
      <w:rFonts w:ascii="Arial" w:hAnsi="Arial" w:cs="Times New Roman"/>
      <w:b/>
      <w:i/>
      <w:sz w:val="20"/>
      <w:szCs w:val="20"/>
    </w:rPr>
  </w:style>
  <w:style w:type="character" w:customStyle="1" w:styleId="Naslov5Znak">
    <w:name w:val="Naslov 5 Znak"/>
    <w:basedOn w:val="Privzetapisavaodstavka"/>
    <w:link w:val="Naslov5"/>
    <w:uiPriority w:val="99"/>
    <w:locked/>
    <w:rsid w:val="00141AE0"/>
    <w:rPr>
      <w:rFonts w:ascii="Arial" w:hAnsi="Arial" w:cs="Times New Roman"/>
      <w:b/>
      <w:i/>
      <w:sz w:val="20"/>
      <w:szCs w:val="20"/>
    </w:rPr>
  </w:style>
  <w:style w:type="paragraph" w:styleId="Glava">
    <w:name w:val="header"/>
    <w:basedOn w:val="Navaden"/>
    <w:link w:val="GlavaZnak"/>
    <w:uiPriority w:val="99"/>
    <w:rsid w:val="00EE31AD"/>
    <w:pPr>
      <w:tabs>
        <w:tab w:val="center" w:pos="4536"/>
        <w:tab w:val="right" w:pos="9072"/>
      </w:tabs>
    </w:pPr>
  </w:style>
  <w:style w:type="character" w:customStyle="1" w:styleId="GlavaZnak">
    <w:name w:val="Glava Znak"/>
    <w:basedOn w:val="Privzetapisavaodstavka"/>
    <w:link w:val="Glava"/>
    <w:uiPriority w:val="99"/>
    <w:locked/>
    <w:rsid w:val="00EE31AD"/>
    <w:rPr>
      <w:rFonts w:ascii="Verdana" w:hAnsi="Verdana" w:cs="Verdana"/>
      <w:sz w:val="20"/>
      <w:szCs w:val="20"/>
      <w:lang w:eastAsia="sl-SI"/>
    </w:rPr>
  </w:style>
  <w:style w:type="table" w:styleId="Tabelamrea">
    <w:name w:val="Table Grid"/>
    <w:basedOn w:val="Navadnatabela"/>
    <w:uiPriority w:val="59"/>
    <w:rsid w:val="00EE31AD"/>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SIKategorije">
    <w:name w:val="TSI Kategorije"/>
    <w:basedOn w:val="Navaden"/>
    <w:uiPriority w:val="99"/>
    <w:rsid w:val="00EE31AD"/>
    <w:pPr>
      <w:spacing w:before="120" w:after="120" w:line="276" w:lineRule="auto"/>
    </w:pPr>
    <w:rPr>
      <w:rFonts w:cs="Times New Roman"/>
      <w:b/>
      <w:szCs w:val="22"/>
      <w:lang w:eastAsia="en-US"/>
    </w:rPr>
  </w:style>
  <w:style w:type="paragraph" w:styleId="Telobesedila">
    <w:name w:val="Body Text"/>
    <w:basedOn w:val="Navaden"/>
    <w:link w:val="TelobesedilaZnak"/>
    <w:uiPriority w:val="99"/>
    <w:semiHidden/>
    <w:rsid w:val="00EE31AD"/>
    <w:pPr>
      <w:jc w:val="both"/>
    </w:pPr>
    <w:rPr>
      <w:rFonts w:ascii="Tahoma" w:hAnsi="Tahoma" w:cs="Times New Roman"/>
      <w:sz w:val="24"/>
      <w:szCs w:val="24"/>
    </w:rPr>
  </w:style>
  <w:style w:type="character" w:customStyle="1" w:styleId="TelobesedilaZnak">
    <w:name w:val="Telo besedila Znak"/>
    <w:basedOn w:val="Privzetapisavaodstavka"/>
    <w:link w:val="Telobesedila"/>
    <w:uiPriority w:val="99"/>
    <w:semiHidden/>
    <w:locked/>
    <w:rsid w:val="00EE31AD"/>
    <w:rPr>
      <w:rFonts w:ascii="Tahoma" w:hAnsi="Tahoma" w:cs="Times New Roman"/>
      <w:sz w:val="24"/>
      <w:szCs w:val="24"/>
      <w:lang w:eastAsia="sl-SI"/>
    </w:rPr>
  </w:style>
  <w:style w:type="paragraph" w:styleId="Sprotnaopomba-besedilo">
    <w:name w:val="footnote text"/>
    <w:basedOn w:val="Navaden"/>
    <w:link w:val="Sprotnaopomba-besediloZnak"/>
    <w:uiPriority w:val="99"/>
    <w:semiHidden/>
    <w:rsid w:val="00EE31AD"/>
  </w:style>
  <w:style w:type="character" w:customStyle="1" w:styleId="Sprotnaopomba-besediloZnak">
    <w:name w:val="Sprotna opomba - besedilo Znak"/>
    <w:basedOn w:val="Privzetapisavaodstavka"/>
    <w:link w:val="Sprotnaopomba-besedilo"/>
    <w:uiPriority w:val="99"/>
    <w:semiHidden/>
    <w:locked/>
    <w:rsid w:val="00EE31AD"/>
    <w:rPr>
      <w:rFonts w:ascii="Verdana" w:hAnsi="Verdana" w:cs="Verdana"/>
      <w:sz w:val="20"/>
      <w:szCs w:val="20"/>
      <w:lang w:eastAsia="sl-SI"/>
    </w:rPr>
  </w:style>
  <w:style w:type="character" w:styleId="Sprotnaopomba-sklic">
    <w:name w:val="footnote reference"/>
    <w:basedOn w:val="Privzetapisavaodstavka"/>
    <w:uiPriority w:val="99"/>
    <w:semiHidden/>
    <w:rsid w:val="00EE31AD"/>
    <w:rPr>
      <w:rFonts w:cs="Times New Roman"/>
      <w:vertAlign w:val="superscript"/>
    </w:rPr>
  </w:style>
  <w:style w:type="paragraph" w:styleId="Besedilooblaka">
    <w:name w:val="Balloon Text"/>
    <w:basedOn w:val="Navaden"/>
    <w:link w:val="BesedilooblakaZnak"/>
    <w:uiPriority w:val="99"/>
    <w:semiHidden/>
    <w:rsid w:val="001B29EA"/>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B29EA"/>
    <w:rPr>
      <w:rFonts w:ascii="Tahoma" w:hAnsi="Tahoma" w:cs="Tahoma"/>
      <w:sz w:val="16"/>
      <w:szCs w:val="16"/>
      <w:lang w:eastAsia="sl-SI"/>
    </w:rPr>
  </w:style>
  <w:style w:type="character" w:styleId="Pripombasklic">
    <w:name w:val="annotation reference"/>
    <w:basedOn w:val="Privzetapisavaodstavka"/>
    <w:uiPriority w:val="99"/>
    <w:rsid w:val="00D20994"/>
    <w:rPr>
      <w:rFonts w:cs="Times New Roman"/>
      <w:sz w:val="16"/>
      <w:szCs w:val="16"/>
    </w:rPr>
  </w:style>
  <w:style w:type="paragraph" w:styleId="Pripombabesedilo">
    <w:name w:val="annotation text"/>
    <w:basedOn w:val="Navaden"/>
    <w:link w:val="PripombabesediloZnak"/>
    <w:uiPriority w:val="99"/>
    <w:rsid w:val="00D20994"/>
  </w:style>
  <w:style w:type="character" w:customStyle="1" w:styleId="PripombabesediloZnak">
    <w:name w:val="Pripomba – besedilo Znak"/>
    <w:basedOn w:val="Privzetapisavaodstavka"/>
    <w:link w:val="Pripombabesedilo"/>
    <w:uiPriority w:val="99"/>
    <w:locked/>
    <w:rsid w:val="00D20994"/>
    <w:rPr>
      <w:rFonts w:ascii="Verdana" w:hAnsi="Verdana" w:cs="Verdana"/>
      <w:sz w:val="20"/>
      <w:szCs w:val="20"/>
      <w:lang w:eastAsia="sl-SI"/>
    </w:rPr>
  </w:style>
  <w:style w:type="paragraph" w:styleId="Zadevapripombe">
    <w:name w:val="annotation subject"/>
    <w:basedOn w:val="Pripombabesedilo"/>
    <w:next w:val="Pripombabesedilo"/>
    <w:link w:val="ZadevapripombeZnak"/>
    <w:uiPriority w:val="99"/>
    <w:semiHidden/>
    <w:rsid w:val="00D20994"/>
    <w:rPr>
      <w:b/>
      <w:bCs/>
    </w:rPr>
  </w:style>
  <w:style w:type="character" w:customStyle="1" w:styleId="ZadevapripombeZnak">
    <w:name w:val="Zadeva pripombe Znak"/>
    <w:basedOn w:val="PripombabesediloZnak"/>
    <w:link w:val="Zadevapripombe"/>
    <w:uiPriority w:val="99"/>
    <w:semiHidden/>
    <w:locked/>
    <w:rsid w:val="00D20994"/>
    <w:rPr>
      <w:rFonts w:ascii="Verdana" w:hAnsi="Verdana" w:cs="Verdana"/>
      <w:b/>
      <w:bCs/>
      <w:sz w:val="20"/>
      <w:szCs w:val="20"/>
      <w:lang w:eastAsia="sl-SI"/>
    </w:rPr>
  </w:style>
  <w:style w:type="paragraph" w:styleId="Odstavekseznama">
    <w:name w:val="List Paragraph"/>
    <w:basedOn w:val="Navaden"/>
    <w:link w:val="OdstavekseznamaZnak"/>
    <w:uiPriority w:val="34"/>
    <w:qFormat/>
    <w:rsid w:val="00D228F8"/>
    <w:pPr>
      <w:spacing w:after="200" w:line="276" w:lineRule="auto"/>
      <w:ind w:left="720"/>
      <w:contextualSpacing/>
    </w:pPr>
    <w:rPr>
      <w:rFonts w:ascii="Calibri" w:eastAsia="Calibri" w:hAnsi="Calibri" w:cs="Times New Roman"/>
      <w:sz w:val="22"/>
      <w:szCs w:val="22"/>
      <w:lang w:eastAsia="en-US"/>
    </w:rPr>
  </w:style>
  <w:style w:type="character" w:styleId="Hiperpovezava">
    <w:name w:val="Hyperlink"/>
    <w:basedOn w:val="Privzetapisavaodstavka"/>
    <w:uiPriority w:val="99"/>
    <w:semiHidden/>
    <w:rsid w:val="001F59F8"/>
    <w:rPr>
      <w:rFonts w:cs="Times New Roman"/>
      <w:color w:val="0000FF"/>
      <w:u w:val="single"/>
    </w:rPr>
  </w:style>
  <w:style w:type="character" w:styleId="Besedilooznabemesta">
    <w:name w:val="Placeholder Text"/>
    <w:basedOn w:val="Privzetapisavaodstavka"/>
    <w:uiPriority w:val="99"/>
    <w:semiHidden/>
    <w:rsid w:val="002C0EE4"/>
    <w:rPr>
      <w:rFonts w:cs="Times New Roman"/>
      <w:color w:val="808080"/>
    </w:rPr>
  </w:style>
  <w:style w:type="paragraph" w:styleId="Telobesedila2">
    <w:name w:val="Body Text 2"/>
    <w:basedOn w:val="Navaden"/>
    <w:link w:val="Telobesedila2Znak"/>
    <w:uiPriority w:val="99"/>
    <w:semiHidden/>
    <w:rsid w:val="00141AE0"/>
    <w:pPr>
      <w:spacing w:after="120" w:line="480" w:lineRule="auto"/>
    </w:pPr>
  </w:style>
  <w:style w:type="character" w:customStyle="1" w:styleId="Telobesedila2Znak">
    <w:name w:val="Telo besedila 2 Znak"/>
    <w:basedOn w:val="Privzetapisavaodstavka"/>
    <w:link w:val="Telobesedila2"/>
    <w:uiPriority w:val="99"/>
    <w:semiHidden/>
    <w:locked/>
    <w:rsid w:val="00141AE0"/>
    <w:rPr>
      <w:rFonts w:ascii="Verdana" w:hAnsi="Verdana" w:cs="Verdana"/>
      <w:sz w:val="20"/>
      <w:szCs w:val="20"/>
      <w:lang w:eastAsia="sl-SI"/>
    </w:rPr>
  </w:style>
  <w:style w:type="paragraph" w:customStyle="1" w:styleId="Navadenangleski">
    <w:name w:val="Navaden angleski"/>
    <w:basedOn w:val="Navaden"/>
    <w:uiPriority w:val="99"/>
    <w:rsid w:val="00141AE0"/>
    <w:pPr>
      <w:ind w:firstLine="567"/>
      <w:jc w:val="both"/>
    </w:pPr>
    <w:rPr>
      <w:rFonts w:ascii="Arial" w:hAnsi="Arial" w:cs="Times New Roman"/>
      <w:sz w:val="22"/>
      <w:lang w:val="en-US" w:eastAsia="en-US"/>
    </w:rPr>
  </w:style>
  <w:style w:type="paragraph" w:styleId="Telobesedila-zamik">
    <w:name w:val="Body Text Indent"/>
    <w:basedOn w:val="Navaden"/>
    <w:link w:val="Telobesedila-zamikZnak"/>
    <w:uiPriority w:val="99"/>
    <w:rsid w:val="00141AE0"/>
    <w:pPr>
      <w:spacing w:after="120"/>
      <w:ind w:left="283"/>
    </w:pPr>
    <w:rPr>
      <w:rFonts w:ascii="Times New Roman&quot;CE" w:hAnsi="Times New Roman&quot;CE" w:cs="Times New Roman"/>
    </w:rPr>
  </w:style>
  <w:style w:type="character" w:customStyle="1" w:styleId="Telobesedila-zamikZnak">
    <w:name w:val="Telo besedila - zamik Znak"/>
    <w:basedOn w:val="Privzetapisavaodstavka"/>
    <w:link w:val="Telobesedila-zamik"/>
    <w:uiPriority w:val="99"/>
    <w:locked/>
    <w:rsid w:val="00141AE0"/>
    <w:rPr>
      <w:rFonts w:ascii="Times New Roman&quot;CE" w:hAnsi="Times New Roman&quot;CE" w:cs="Times New Roman"/>
      <w:sz w:val="20"/>
      <w:szCs w:val="20"/>
      <w:lang w:eastAsia="sl-SI"/>
    </w:rPr>
  </w:style>
  <w:style w:type="paragraph" w:customStyle="1" w:styleId="TSIOdstavek">
    <w:name w:val="TSI Odstavek"/>
    <w:uiPriority w:val="99"/>
    <w:rsid w:val="00141AE0"/>
    <w:pPr>
      <w:spacing w:before="120" w:after="240"/>
      <w:jc w:val="both"/>
    </w:pPr>
    <w:rPr>
      <w:rFonts w:ascii="Verdana" w:hAnsi="Verdana"/>
      <w:sz w:val="20"/>
      <w:lang w:eastAsia="en-US"/>
    </w:rPr>
  </w:style>
  <w:style w:type="paragraph" w:styleId="Noga">
    <w:name w:val="footer"/>
    <w:basedOn w:val="Navaden"/>
    <w:link w:val="NogaZnak"/>
    <w:uiPriority w:val="99"/>
    <w:rsid w:val="0009068B"/>
    <w:pPr>
      <w:tabs>
        <w:tab w:val="center" w:pos="4536"/>
        <w:tab w:val="right" w:pos="9072"/>
      </w:tabs>
    </w:pPr>
  </w:style>
  <w:style w:type="character" w:customStyle="1" w:styleId="NogaZnak">
    <w:name w:val="Noga Znak"/>
    <w:basedOn w:val="Privzetapisavaodstavka"/>
    <w:link w:val="Noga"/>
    <w:uiPriority w:val="99"/>
    <w:locked/>
    <w:rsid w:val="0009068B"/>
    <w:rPr>
      <w:rFonts w:ascii="Verdana" w:hAnsi="Verdana" w:cs="Verdana"/>
      <w:sz w:val="20"/>
      <w:szCs w:val="20"/>
      <w:lang w:eastAsia="sl-SI"/>
    </w:rPr>
  </w:style>
  <w:style w:type="character" w:styleId="Krepko">
    <w:name w:val="Strong"/>
    <w:basedOn w:val="Privzetapisavaodstavka"/>
    <w:qFormat/>
    <w:locked/>
    <w:rsid w:val="00C139A4"/>
    <w:rPr>
      <w:b/>
      <w:bCs/>
    </w:rPr>
  </w:style>
  <w:style w:type="paragraph" w:customStyle="1" w:styleId="Default">
    <w:name w:val="Default"/>
    <w:rsid w:val="008A6384"/>
    <w:pPr>
      <w:autoSpaceDE w:val="0"/>
      <w:autoSpaceDN w:val="0"/>
      <w:adjustRightInd w:val="0"/>
    </w:pPr>
    <w:rPr>
      <w:rFonts w:cs="Calibri"/>
      <w:color w:val="000000"/>
      <w:sz w:val="24"/>
      <w:szCs w:val="24"/>
    </w:rPr>
  </w:style>
  <w:style w:type="character" w:styleId="Nerazreenaomemba">
    <w:name w:val="Unresolved Mention"/>
    <w:basedOn w:val="Privzetapisavaodstavka"/>
    <w:uiPriority w:val="99"/>
    <w:semiHidden/>
    <w:unhideWhenUsed/>
    <w:rsid w:val="00D90C3C"/>
    <w:rPr>
      <w:color w:val="605E5C"/>
      <w:shd w:val="clear" w:color="auto" w:fill="E1DFDD"/>
    </w:rPr>
  </w:style>
  <w:style w:type="paragraph" w:styleId="Revizija">
    <w:name w:val="Revision"/>
    <w:hidden/>
    <w:uiPriority w:val="99"/>
    <w:semiHidden/>
    <w:rsid w:val="00DB0907"/>
    <w:rPr>
      <w:rFonts w:ascii="Verdana" w:eastAsia="Times New Roman" w:hAnsi="Verdana" w:cs="Verdana"/>
      <w:sz w:val="20"/>
      <w:szCs w:val="20"/>
    </w:rPr>
  </w:style>
  <w:style w:type="character" w:customStyle="1" w:styleId="OdstavekseznamaZnak">
    <w:name w:val="Odstavek seznama Znak"/>
    <w:basedOn w:val="Privzetapisavaodstavka"/>
    <w:link w:val="Odstavekseznama"/>
    <w:uiPriority w:val="34"/>
    <w:rsid w:val="00C245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29303">
      <w:bodyDiv w:val="1"/>
      <w:marLeft w:val="0"/>
      <w:marRight w:val="0"/>
      <w:marTop w:val="0"/>
      <w:marBottom w:val="0"/>
      <w:divBdr>
        <w:top w:val="none" w:sz="0" w:space="0" w:color="auto"/>
        <w:left w:val="none" w:sz="0" w:space="0" w:color="auto"/>
        <w:bottom w:val="none" w:sz="0" w:space="0" w:color="auto"/>
        <w:right w:val="none" w:sz="0" w:space="0" w:color="auto"/>
      </w:divBdr>
    </w:div>
    <w:div w:id="587885879">
      <w:bodyDiv w:val="1"/>
      <w:marLeft w:val="0"/>
      <w:marRight w:val="0"/>
      <w:marTop w:val="0"/>
      <w:marBottom w:val="0"/>
      <w:divBdr>
        <w:top w:val="none" w:sz="0" w:space="0" w:color="auto"/>
        <w:left w:val="none" w:sz="0" w:space="0" w:color="auto"/>
        <w:bottom w:val="none" w:sz="0" w:space="0" w:color="auto"/>
        <w:right w:val="none" w:sz="0" w:space="0" w:color="auto"/>
      </w:divBdr>
    </w:div>
    <w:div w:id="1213687807">
      <w:bodyDiv w:val="1"/>
      <w:marLeft w:val="0"/>
      <w:marRight w:val="0"/>
      <w:marTop w:val="0"/>
      <w:marBottom w:val="0"/>
      <w:divBdr>
        <w:top w:val="none" w:sz="0" w:space="0" w:color="auto"/>
        <w:left w:val="none" w:sz="0" w:space="0" w:color="auto"/>
        <w:bottom w:val="none" w:sz="0" w:space="0" w:color="auto"/>
        <w:right w:val="none" w:sz="0" w:space="0" w:color="auto"/>
      </w:divBdr>
    </w:div>
    <w:div w:id="1285773679">
      <w:bodyDiv w:val="1"/>
      <w:marLeft w:val="0"/>
      <w:marRight w:val="0"/>
      <w:marTop w:val="0"/>
      <w:marBottom w:val="0"/>
      <w:divBdr>
        <w:top w:val="none" w:sz="0" w:space="0" w:color="auto"/>
        <w:left w:val="none" w:sz="0" w:space="0" w:color="auto"/>
        <w:bottom w:val="none" w:sz="0" w:space="0" w:color="auto"/>
        <w:right w:val="none" w:sz="0" w:space="0" w:color="auto"/>
      </w:divBdr>
    </w:div>
    <w:div w:id="1314677168">
      <w:marLeft w:val="0"/>
      <w:marRight w:val="0"/>
      <w:marTop w:val="0"/>
      <w:marBottom w:val="0"/>
      <w:divBdr>
        <w:top w:val="none" w:sz="0" w:space="0" w:color="auto"/>
        <w:left w:val="none" w:sz="0" w:space="0" w:color="auto"/>
        <w:bottom w:val="none" w:sz="0" w:space="0" w:color="auto"/>
        <w:right w:val="none" w:sz="0" w:space="0" w:color="auto"/>
      </w:divBdr>
    </w:div>
    <w:div w:id="1314677170">
      <w:marLeft w:val="0"/>
      <w:marRight w:val="0"/>
      <w:marTop w:val="0"/>
      <w:marBottom w:val="0"/>
      <w:divBdr>
        <w:top w:val="none" w:sz="0" w:space="0" w:color="auto"/>
        <w:left w:val="none" w:sz="0" w:space="0" w:color="auto"/>
        <w:bottom w:val="none" w:sz="0" w:space="0" w:color="auto"/>
        <w:right w:val="none" w:sz="0" w:space="0" w:color="auto"/>
      </w:divBdr>
      <w:divsChild>
        <w:div w:id="1314677172">
          <w:marLeft w:val="0"/>
          <w:marRight w:val="0"/>
          <w:marTop w:val="0"/>
          <w:marBottom w:val="0"/>
          <w:divBdr>
            <w:top w:val="none" w:sz="0" w:space="0" w:color="auto"/>
            <w:left w:val="none" w:sz="0" w:space="0" w:color="auto"/>
            <w:bottom w:val="none" w:sz="0" w:space="0" w:color="auto"/>
            <w:right w:val="none" w:sz="0" w:space="0" w:color="auto"/>
          </w:divBdr>
        </w:div>
      </w:divsChild>
    </w:div>
    <w:div w:id="1314677171">
      <w:marLeft w:val="0"/>
      <w:marRight w:val="0"/>
      <w:marTop w:val="0"/>
      <w:marBottom w:val="0"/>
      <w:divBdr>
        <w:top w:val="none" w:sz="0" w:space="0" w:color="auto"/>
        <w:left w:val="none" w:sz="0" w:space="0" w:color="auto"/>
        <w:bottom w:val="none" w:sz="0" w:space="0" w:color="auto"/>
        <w:right w:val="none" w:sz="0" w:space="0" w:color="auto"/>
      </w:divBdr>
    </w:div>
    <w:div w:id="1314677173">
      <w:marLeft w:val="0"/>
      <w:marRight w:val="0"/>
      <w:marTop w:val="0"/>
      <w:marBottom w:val="0"/>
      <w:divBdr>
        <w:top w:val="none" w:sz="0" w:space="0" w:color="auto"/>
        <w:left w:val="none" w:sz="0" w:space="0" w:color="auto"/>
        <w:bottom w:val="none" w:sz="0" w:space="0" w:color="auto"/>
        <w:right w:val="none" w:sz="0" w:space="0" w:color="auto"/>
      </w:divBdr>
      <w:divsChild>
        <w:div w:id="1314677169">
          <w:marLeft w:val="0"/>
          <w:marRight w:val="0"/>
          <w:marTop w:val="0"/>
          <w:marBottom w:val="0"/>
          <w:divBdr>
            <w:top w:val="none" w:sz="0" w:space="0" w:color="auto"/>
            <w:left w:val="none" w:sz="0" w:space="0" w:color="auto"/>
            <w:bottom w:val="none" w:sz="0" w:space="0" w:color="auto"/>
            <w:right w:val="none" w:sz="0" w:space="0" w:color="auto"/>
          </w:divBdr>
        </w:div>
      </w:divsChild>
    </w:div>
    <w:div w:id="1314677174">
      <w:marLeft w:val="0"/>
      <w:marRight w:val="0"/>
      <w:marTop w:val="0"/>
      <w:marBottom w:val="0"/>
      <w:divBdr>
        <w:top w:val="none" w:sz="0" w:space="0" w:color="auto"/>
        <w:left w:val="none" w:sz="0" w:space="0" w:color="auto"/>
        <w:bottom w:val="none" w:sz="0" w:space="0" w:color="auto"/>
        <w:right w:val="none" w:sz="0" w:space="0" w:color="auto"/>
      </w:divBdr>
    </w:div>
    <w:div w:id="1661272227">
      <w:bodyDiv w:val="1"/>
      <w:marLeft w:val="0"/>
      <w:marRight w:val="0"/>
      <w:marTop w:val="0"/>
      <w:marBottom w:val="0"/>
      <w:divBdr>
        <w:top w:val="none" w:sz="0" w:space="0" w:color="auto"/>
        <w:left w:val="none" w:sz="0" w:space="0" w:color="auto"/>
        <w:bottom w:val="none" w:sz="0" w:space="0" w:color="auto"/>
        <w:right w:val="none" w:sz="0" w:space="0" w:color="auto"/>
      </w:divBdr>
    </w:div>
    <w:div w:id="206768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7A5FE1-83FF-4542-8361-4F8A260345F0}">
  <ds:schemaRefs>
    <ds:schemaRef ds:uri="http://schemas.openxmlformats.org/officeDocument/2006/bibliography"/>
  </ds:schemaRefs>
</ds:datastoreItem>
</file>

<file path=customXml/itemProps2.xml><?xml version="1.0" encoding="utf-8"?>
<ds:datastoreItem xmlns:ds="http://schemas.openxmlformats.org/officeDocument/2006/customXml" ds:itemID="{051F5D4B-B1E5-43B3-8E04-2D7401F4C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5F8A4-3B00-4579-9660-A8D60BED43EA}">
  <ds:schemaRefs>
    <ds:schemaRef ds:uri="http://schemas.microsoft.com/sharepoint/v3/contenttype/forms"/>
  </ds:schemaRefs>
</ds:datastoreItem>
</file>

<file path=customXml/itemProps4.xml><?xml version="1.0" encoding="utf-8"?>
<ds:datastoreItem xmlns:ds="http://schemas.openxmlformats.org/officeDocument/2006/customXml" ds:itemID="{E0B62215-E1B5-4517-B5B5-BF5814E3E18D}">
  <ds:schemaRefs>
    <ds:schemaRef ds:uri="http://purl.org/dc/terms/"/>
    <ds:schemaRef ds:uri="ef7682a4-b5cd-433e-b489-bfc88bdbd5a6"/>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dcmityp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21</Pages>
  <Words>6914</Words>
  <Characters>38625</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GEN Energija</Company>
  <LinksUpToDate>false</LinksUpToDate>
  <CharactersWithSpaces>45449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8</cp:revision>
  <cp:lastPrinted>2024-11-20T11:21:00Z</cp:lastPrinted>
  <dcterms:created xsi:type="dcterms:W3CDTF">2025-07-10T09:02:00Z</dcterms:created>
  <dcterms:modified xsi:type="dcterms:W3CDTF">2025-07-11T08:13:00Z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Zaključeno pregledovanje">
    <vt:lpwstr>;#Dokument je pripravljen;#</vt:lpwstr>
  </property>
</Properties>
</file>